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442" w:rsidRDefault="00FB3442" w:rsidP="00FB3442">
      <w:pPr>
        <w:numPr>
          <w:ilvl w:val="0"/>
          <w:numId w:val="1"/>
        </w:numPr>
        <w:rPr>
          <w:rFonts w:ascii="Times New Roman" w:hAnsi="Times New Roman"/>
          <w:b/>
          <w:sz w:val="28"/>
        </w:rPr>
      </w:pPr>
      <w:r>
        <w:rPr>
          <w:rFonts w:ascii="Times New Roman" w:hAnsi="Times New Roman"/>
          <w:b/>
          <w:sz w:val="28"/>
        </w:rPr>
        <w:t xml:space="preserve">Эконометрик моделларни ижтимоий - иқтисодий </w:t>
      </w:r>
    </w:p>
    <w:p w:rsidR="00FB3442" w:rsidRDefault="00FB3442" w:rsidP="00FB3442">
      <w:pPr>
        <w:ind w:left="1440" w:firstLine="720"/>
        <w:rPr>
          <w:rFonts w:ascii="Times New Roman" w:hAnsi="Times New Roman"/>
          <w:sz w:val="28"/>
        </w:rPr>
      </w:pPr>
      <w:r>
        <w:rPr>
          <w:rFonts w:ascii="Times New Roman" w:hAnsi="Times New Roman"/>
          <w:b/>
          <w:sz w:val="28"/>
        </w:rPr>
        <w:t>жараёнларни прогнозлантиришда қўлланиши.</w:t>
      </w:r>
    </w:p>
    <w:p w:rsidR="00FB3442" w:rsidRDefault="00FB3442" w:rsidP="00FB3442">
      <w:pPr>
        <w:rPr>
          <w:rFonts w:ascii="Times New Roman" w:hAnsi="Times New Roman"/>
          <w:sz w:val="28"/>
        </w:rPr>
      </w:pPr>
      <w:r>
        <w:rPr>
          <w:rFonts w:ascii="Times New Roman" w:hAnsi="Times New Roman"/>
          <w:sz w:val="28"/>
        </w:rPr>
        <w:tab/>
      </w:r>
    </w:p>
    <w:p w:rsidR="00FB3442" w:rsidRDefault="00FB3442" w:rsidP="00FB3442">
      <w:pPr>
        <w:numPr>
          <w:ilvl w:val="0"/>
          <w:numId w:val="2"/>
        </w:numPr>
        <w:rPr>
          <w:rFonts w:ascii="Times New Roman" w:hAnsi="Times New Roman"/>
          <w:sz w:val="28"/>
        </w:rPr>
      </w:pPr>
      <w:r>
        <w:rPr>
          <w:rFonts w:ascii="Times New Roman" w:hAnsi="Times New Roman"/>
          <w:sz w:val="28"/>
        </w:rPr>
        <w:t xml:space="preserve">Асосий тушунчалар. Ишлаб чиқариш функцияларни </w:t>
      </w:r>
    </w:p>
    <w:p w:rsidR="00FB3442" w:rsidRDefault="00FB3442" w:rsidP="00FB3442">
      <w:pPr>
        <w:ind w:left="720"/>
        <w:rPr>
          <w:rFonts w:ascii="Times New Roman" w:hAnsi="Times New Roman"/>
          <w:sz w:val="28"/>
        </w:rPr>
      </w:pPr>
      <w:r>
        <w:rPr>
          <w:rFonts w:ascii="Times New Roman" w:hAnsi="Times New Roman"/>
          <w:sz w:val="28"/>
        </w:rPr>
        <w:t xml:space="preserve">          прогнозлантиришда қўлланиши.</w:t>
      </w:r>
    </w:p>
    <w:p w:rsidR="00FB3442" w:rsidRDefault="00FB3442" w:rsidP="00FB3442">
      <w:pPr>
        <w:rPr>
          <w:rFonts w:ascii="Times New Roman" w:hAnsi="Times New Roman"/>
          <w:sz w:val="28"/>
        </w:rPr>
      </w:pPr>
      <w:r>
        <w:rPr>
          <w:rFonts w:ascii="Times New Roman" w:hAnsi="Times New Roman"/>
          <w:sz w:val="28"/>
        </w:rPr>
        <w:tab/>
        <w:t>12.2.  Эконометрик тенгламалар тизими ва уларни турлари.</w:t>
      </w:r>
    </w:p>
    <w:p w:rsidR="00FB3442" w:rsidRDefault="00FB3442" w:rsidP="00FB3442">
      <w:pPr>
        <w:rPr>
          <w:rFonts w:ascii="Times New Roman" w:hAnsi="Times New Roman"/>
          <w:sz w:val="28"/>
        </w:rPr>
      </w:pPr>
    </w:p>
    <w:p w:rsidR="00FB3442" w:rsidRDefault="00FB3442" w:rsidP="00FB3442">
      <w:pPr>
        <w:rPr>
          <w:rFonts w:ascii="Times New Roman" w:hAnsi="Times New Roman"/>
          <w:sz w:val="28"/>
        </w:rPr>
      </w:pPr>
      <w:r>
        <w:rPr>
          <w:rFonts w:ascii="Times New Roman" w:hAnsi="Times New Roman"/>
          <w:sz w:val="28"/>
        </w:rPr>
        <w:tab/>
        <w:t>12.1. Эконометрик модел деганда, прогнозлантириш объектнинг барча мавжуд факторларини ўзаро боғланишини ифодаловчи регрессия тенгламалар тизимлари тушунилади.</w:t>
      </w:r>
    </w:p>
    <w:p w:rsidR="00FB3442" w:rsidRDefault="00FB3442" w:rsidP="00FB3442">
      <w:pPr>
        <w:rPr>
          <w:rFonts w:ascii="Times New Roman" w:hAnsi="Times New Roman"/>
          <w:sz w:val="28"/>
        </w:rPr>
      </w:pPr>
      <w:r>
        <w:rPr>
          <w:rFonts w:ascii="Times New Roman" w:hAnsi="Times New Roman"/>
          <w:sz w:val="28"/>
        </w:rPr>
        <w:tab/>
        <w:t xml:space="preserve">Илмий тадқиқотларда кенг таркалган эконометрик тенгламалар - бу ишлаб чиқариш функциясидир. Ишлаб чиқариш функцияларини кўришдан мақсад - ишлаб чиқариш жараёнини натижаларига факторларнинг таъсири даражаси ва ҳарактеристикаларини аниқлаш, миқдорий баҳолашдир. </w:t>
      </w:r>
    </w:p>
    <w:p w:rsidR="00FB3442" w:rsidRDefault="00FB3442" w:rsidP="00FB3442">
      <w:pPr>
        <w:rPr>
          <w:rFonts w:ascii="Times New Roman" w:hAnsi="Times New Roman"/>
          <w:sz w:val="28"/>
        </w:rPr>
      </w:pPr>
      <w:r>
        <w:rPr>
          <w:rFonts w:ascii="Times New Roman" w:hAnsi="Times New Roman"/>
          <w:sz w:val="28"/>
        </w:rPr>
        <w:tab/>
        <w:t>Ишлаб чиқариш функциялари турли кўринишга эга бўлиб, аналитик кўриниши бўйича икки гурухга бўлинади: тўғри чизиқли ва эгричизиқли.</w:t>
      </w:r>
    </w:p>
    <w:p w:rsidR="00FB3442" w:rsidRDefault="00FB3442" w:rsidP="00FB3442">
      <w:pPr>
        <w:rPr>
          <w:rFonts w:ascii="Times New Roman" w:hAnsi="Times New Roman"/>
          <w:sz w:val="28"/>
        </w:rPr>
      </w:pPr>
      <w:r>
        <w:rPr>
          <w:rFonts w:ascii="Times New Roman" w:hAnsi="Times New Roman"/>
          <w:sz w:val="28"/>
        </w:rPr>
        <w:tab/>
        <w:t>Номалум ўзгарувчилар сони бўйича ишлаб чиқариш функциялари бўлинади:</w:t>
      </w:r>
    </w:p>
    <w:p w:rsidR="00FB3442" w:rsidRDefault="00FB3442" w:rsidP="00FB3442">
      <w:pPr>
        <w:rPr>
          <w:rFonts w:ascii="Times New Roman" w:hAnsi="Times New Roman"/>
          <w:sz w:val="28"/>
        </w:rPr>
      </w:pPr>
      <w:r>
        <w:rPr>
          <w:rFonts w:ascii="Times New Roman" w:hAnsi="Times New Roman"/>
          <w:sz w:val="28"/>
        </w:rPr>
        <w:tab/>
        <w:t>бир факторли: ишлаб чиқариш маҳсулоти еки асосий фондлар, еки меҳнат ҳаражатлари билан боғлигини билдиради;</w:t>
      </w:r>
    </w:p>
    <w:p w:rsidR="00FB3442" w:rsidRDefault="00FB3442" w:rsidP="00FB3442">
      <w:pPr>
        <w:rPr>
          <w:rFonts w:ascii="Times New Roman" w:hAnsi="Times New Roman"/>
          <w:sz w:val="28"/>
        </w:rPr>
      </w:pPr>
      <w:r>
        <w:rPr>
          <w:rFonts w:ascii="Times New Roman" w:hAnsi="Times New Roman"/>
          <w:sz w:val="28"/>
        </w:rPr>
        <w:tab/>
        <w:t>кўп факторли: ишлаб чиқарилган маҳсулот бир нечта факторлар билан боғланган.</w:t>
      </w:r>
    </w:p>
    <w:p w:rsidR="00FB3442" w:rsidRDefault="00FB3442" w:rsidP="00FB3442">
      <w:pPr>
        <w:rPr>
          <w:rFonts w:ascii="Times New Roman" w:hAnsi="Times New Roman"/>
          <w:sz w:val="28"/>
        </w:rPr>
      </w:pPr>
      <w:r>
        <w:rPr>
          <w:rFonts w:ascii="Times New Roman" w:hAnsi="Times New Roman"/>
          <w:sz w:val="28"/>
        </w:rPr>
        <w:tab/>
        <w:t>Ишлаб чиқариш функциялар бўйича прогнозлантириш учун кетма кет бир нечта босқичлардан утиш лозим:</w:t>
      </w:r>
    </w:p>
    <w:p w:rsidR="00FB3442" w:rsidRDefault="00FB3442" w:rsidP="00FB3442">
      <w:pPr>
        <w:rPr>
          <w:rFonts w:ascii="Times New Roman" w:hAnsi="Times New Roman"/>
          <w:sz w:val="28"/>
        </w:rPr>
      </w:pPr>
      <w:r>
        <w:rPr>
          <w:rFonts w:ascii="Times New Roman" w:hAnsi="Times New Roman"/>
          <w:sz w:val="28"/>
        </w:rPr>
        <w:tab/>
        <w:t>1. берилган маълумотлар асосида корреляцион таҳлил ўтказилади:</w:t>
      </w:r>
    </w:p>
    <w:p w:rsidR="00FB3442" w:rsidRDefault="00FB3442" w:rsidP="00FB3442">
      <w:pPr>
        <w:rPr>
          <w:rFonts w:ascii="Times New Roman" w:hAnsi="Times New Roman"/>
          <w:sz w:val="28"/>
        </w:rPr>
      </w:pPr>
      <w:r>
        <w:rPr>
          <w:rFonts w:ascii="Times New Roman" w:hAnsi="Times New Roman"/>
          <w:sz w:val="28"/>
        </w:rPr>
        <w:tab/>
        <w:t>а) хуссусий корреляция коэффициентар матрицаси ҳисобланади;</w:t>
      </w:r>
    </w:p>
    <w:p w:rsidR="00FB3442" w:rsidRDefault="00FB3442" w:rsidP="00FB3442">
      <w:pPr>
        <w:rPr>
          <w:rFonts w:ascii="Times New Roman" w:hAnsi="Times New Roman"/>
          <w:sz w:val="28"/>
        </w:rPr>
      </w:pPr>
      <w:r>
        <w:rPr>
          <w:rFonts w:ascii="Times New Roman" w:hAnsi="Times New Roman"/>
          <w:sz w:val="28"/>
        </w:rPr>
        <w:tab/>
        <w:t>б) жувт корреляция коэффициентар матрица ҳисобланади.</w:t>
      </w:r>
    </w:p>
    <w:p w:rsidR="00FB3442" w:rsidRDefault="00FB3442" w:rsidP="00FB3442">
      <w:pPr>
        <w:rPr>
          <w:rFonts w:ascii="Times New Roman" w:hAnsi="Times New Roman"/>
          <w:sz w:val="28"/>
        </w:rPr>
      </w:pPr>
      <w:r>
        <w:rPr>
          <w:rFonts w:ascii="Times New Roman" w:hAnsi="Times New Roman"/>
          <w:sz w:val="28"/>
        </w:rPr>
        <w:tab/>
        <w:t>2. корреляцион таҳлил натижасида танланган факторлар асосида регрессия тенгламаси кўрилади;</w:t>
      </w:r>
    </w:p>
    <w:p w:rsidR="00FB3442" w:rsidRDefault="00FB3442" w:rsidP="00FB3442">
      <w:pPr>
        <w:rPr>
          <w:rFonts w:ascii="Times New Roman" w:hAnsi="Times New Roman"/>
          <w:sz w:val="28"/>
        </w:rPr>
      </w:pPr>
      <w:r>
        <w:rPr>
          <w:rFonts w:ascii="Times New Roman" w:hAnsi="Times New Roman"/>
          <w:sz w:val="28"/>
        </w:rPr>
        <w:tab/>
        <w:t>3. кўрилган тенглама қуйидаги меъзонлар бўйича баҳоланади:</w:t>
      </w:r>
    </w:p>
    <w:p w:rsidR="00FB3442" w:rsidRDefault="00FB3442" w:rsidP="00FB3442">
      <w:pPr>
        <w:rPr>
          <w:rFonts w:ascii="Times New Roman" w:hAnsi="Times New Roman"/>
          <w:sz w:val="28"/>
        </w:rPr>
      </w:pPr>
      <w:r>
        <w:rPr>
          <w:rFonts w:ascii="Times New Roman" w:hAnsi="Times New Roman"/>
          <w:sz w:val="28"/>
        </w:rPr>
        <w:tab/>
        <w:t>а) Фишер меъзони;</w:t>
      </w:r>
    </w:p>
    <w:p w:rsidR="00FB3442" w:rsidRDefault="00FB3442" w:rsidP="00FB3442">
      <w:pPr>
        <w:rPr>
          <w:rFonts w:ascii="Times New Roman" w:hAnsi="Times New Roman"/>
          <w:sz w:val="28"/>
        </w:rPr>
      </w:pPr>
      <w:r>
        <w:rPr>
          <w:rFonts w:ascii="Times New Roman" w:hAnsi="Times New Roman"/>
          <w:sz w:val="28"/>
        </w:rPr>
        <w:tab/>
        <w:t>б) Стьюдент мезони;</w:t>
      </w:r>
    </w:p>
    <w:p w:rsidR="00FB3442" w:rsidRDefault="00FB3442" w:rsidP="00FB3442">
      <w:pPr>
        <w:rPr>
          <w:rFonts w:ascii="Times New Roman" w:hAnsi="Times New Roman"/>
          <w:sz w:val="28"/>
        </w:rPr>
      </w:pPr>
      <w:r>
        <w:rPr>
          <w:rFonts w:ascii="Times New Roman" w:hAnsi="Times New Roman"/>
          <w:sz w:val="28"/>
        </w:rPr>
        <w:tab/>
        <w:t>в) Дарбин - Уотсон мезони;</w:t>
      </w:r>
    </w:p>
    <w:p w:rsidR="00FB3442" w:rsidRDefault="00FB3442" w:rsidP="00FB3442">
      <w:pPr>
        <w:rPr>
          <w:rFonts w:ascii="Times New Roman" w:hAnsi="Times New Roman"/>
          <w:sz w:val="28"/>
        </w:rPr>
      </w:pPr>
      <w:r>
        <w:rPr>
          <w:rFonts w:ascii="Times New Roman" w:hAnsi="Times New Roman"/>
          <w:sz w:val="28"/>
        </w:rPr>
        <w:tab/>
        <w:t>г) Кўплик корреляция коэффициенти;</w:t>
      </w:r>
    </w:p>
    <w:p w:rsidR="00FB3442" w:rsidRDefault="00FB3442" w:rsidP="00FB3442">
      <w:pPr>
        <w:rPr>
          <w:rFonts w:ascii="Times New Roman" w:hAnsi="Times New Roman"/>
          <w:sz w:val="28"/>
        </w:rPr>
      </w:pPr>
      <w:r>
        <w:rPr>
          <w:rFonts w:ascii="Times New Roman" w:hAnsi="Times New Roman"/>
          <w:sz w:val="28"/>
        </w:rPr>
        <w:tab/>
        <w:t>д)Детерминация коэффициенти;</w:t>
      </w:r>
    </w:p>
    <w:p w:rsidR="00FB3442" w:rsidRDefault="00FB3442" w:rsidP="00FB3442">
      <w:pPr>
        <w:rPr>
          <w:rFonts w:ascii="Times New Roman" w:hAnsi="Times New Roman"/>
          <w:sz w:val="28"/>
        </w:rPr>
      </w:pPr>
      <w:r>
        <w:rPr>
          <w:rFonts w:ascii="Times New Roman" w:hAnsi="Times New Roman"/>
          <w:sz w:val="28"/>
        </w:rPr>
        <w:tab/>
        <w:t>е) апроксимация хатолиги.</w:t>
      </w:r>
    </w:p>
    <w:p w:rsidR="00FB3442" w:rsidRDefault="00FB3442" w:rsidP="00FB3442">
      <w:pPr>
        <w:rPr>
          <w:rFonts w:ascii="Times New Roman" w:hAnsi="Times New Roman"/>
          <w:sz w:val="28"/>
        </w:rPr>
      </w:pPr>
      <w:r>
        <w:rPr>
          <w:rFonts w:ascii="Times New Roman" w:hAnsi="Times New Roman"/>
          <w:sz w:val="28"/>
        </w:rPr>
        <w:tab/>
        <w:t>4. Кўрилган тенглама меъзонларга мос келса, кейин асосий кўрсаткич тенглама асосида прогноз даврига ҳисобланади.</w:t>
      </w:r>
    </w:p>
    <w:p w:rsidR="00FB3442" w:rsidRDefault="00FB3442" w:rsidP="00FB3442">
      <w:pPr>
        <w:rPr>
          <w:rFonts w:ascii="Times New Roman" w:hAnsi="Times New Roman"/>
          <w:sz w:val="28"/>
        </w:rPr>
      </w:pPr>
      <w:r>
        <w:rPr>
          <w:rFonts w:ascii="Times New Roman" w:hAnsi="Times New Roman"/>
          <w:sz w:val="28"/>
        </w:rPr>
        <w:tab/>
        <w:t>5. Ишлаб чиқариш функциясини асосий тафсизлари ҳисобланади:</w:t>
      </w:r>
    </w:p>
    <w:p w:rsidR="00FB3442" w:rsidRDefault="00FB3442" w:rsidP="00FB3442">
      <w:pPr>
        <w:rPr>
          <w:rFonts w:ascii="Times New Roman" w:hAnsi="Times New Roman"/>
          <w:sz w:val="28"/>
        </w:rPr>
      </w:pPr>
      <w:r>
        <w:rPr>
          <w:rFonts w:ascii="Times New Roman" w:hAnsi="Times New Roman"/>
          <w:sz w:val="28"/>
        </w:rPr>
        <w:tab/>
        <w:t>а) ўртача унумдорлик факторлар бўйича;</w:t>
      </w:r>
    </w:p>
    <w:p w:rsidR="00FB3442" w:rsidRDefault="00FB3442" w:rsidP="00FB3442">
      <w:pPr>
        <w:rPr>
          <w:rFonts w:ascii="Times New Roman" w:hAnsi="Times New Roman"/>
          <w:sz w:val="28"/>
        </w:rPr>
      </w:pPr>
      <w:r>
        <w:rPr>
          <w:rFonts w:ascii="Times New Roman" w:hAnsi="Times New Roman"/>
          <w:sz w:val="28"/>
        </w:rPr>
        <w:tab/>
        <w:t>б) чегаравий унумдорлик факторлар бўйича;</w:t>
      </w:r>
    </w:p>
    <w:p w:rsidR="00FB3442" w:rsidRDefault="00FB3442" w:rsidP="00FB3442">
      <w:pPr>
        <w:rPr>
          <w:rFonts w:ascii="Times New Roman" w:hAnsi="Times New Roman"/>
          <w:sz w:val="28"/>
        </w:rPr>
      </w:pPr>
      <w:r>
        <w:rPr>
          <w:rFonts w:ascii="Times New Roman" w:hAnsi="Times New Roman"/>
          <w:sz w:val="28"/>
        </w:rPr>
        <w:tab/>
        <w:t>в) эластик коэффициентлари ресуррслар бўйича;</w:t>
      </w:r>
    </w:p>
    <w:p w:rsidR="00FB3442" w:rsidRDefault="00FB3442" w:rsidP="00FB3442">
      <w:pPr>
        <w:rPr>
          <w:rFonts w:ascii="Times New Roman" w:hAnsi="Times New Roman"/>
          <w:sz w:val="28"/>
        </w:rPr>
      </w:pPr>
      <w:r>
        <w:rPr>
          <w:rFonts w:ascii="Times New Roman" w:hAnsi="Times New Roman"/>
          <w:sz w:val="28"/>
        </w:rPr>
        <w:lastRenderedPageBreak/>
        <w:tab/>
        <w:t>г) ресурсларга талаб;</w:t>
      </w:r>
    </w:p>
    <w:p w:rsidR="00FB3442" w:rsidRDefault="00FB3442" w:rsidP="00FB3442">
      <w:pPr>
        <w:rPr>
          <w:rFonts w:ascii="Times New Roman" w:hAnsi="Times New Roman"/>
          <w:sz w:val="28"/>
        </w:rPr>
      </w:pPr>
      <w:r>
        <w:rPr>
          <w:rFonts w:ascii="Times New Roman" w:hAnsi="Times New Roman"/>
          <w:sz w:val="28"/>
        </w:rPr>
        <w:tab/>
        <w:t>д) ресурсларни алмаштириш чегаралари.</w:t>
      </w:r>
    </w:p>
    <w:p w:rsidR="00FB3442" w:rsidRDefault="00FB3442" w:rsidP="00FB3442">
      <w:pPr>
        <w:rPr>
          <w:rFonts w:ascii="Times New Roman" w:hAnsi="Times New Roman"/>
          <w:sz w:val="28"/>
        </w:rPr>
      </w:pPr>
      <w:r>
        <w:rPr>
          <w:rFonts w:ascii="Times New Roman" w:hAnsi="Times New Roman"/>
          <w:sz w:val="28"/>
        </w:rPr>
        <w:tab/>
        <w:t>2. Эконометрик тенгламалар тизими ва уларни қўлланиши.</w:t>
      </w:r>
    </w:p>
    <w:p w:rsidR="00FB3442" w:rsidRDefault="00FB3442" w:rsidP="00FB3442">
      <w:pPr>
        <w:rPr>
          <w:rFonts w:ascii="Times New Roman" w:hAnsi="Times New Roman"/>
          <w:sz w:val="28"/>
        </w:rPr>
      </w:pPr>
    </w:p>
    <w:p w:rsidR="00FB3442" w:rsidRDefault="00FB3442" w:rsidP="00FB3442">
      <w:pPr>
        <w:rPr>
          <w:rFonts w:ascii="Times New Roman" w:hAnsi="Times New Roman"/>
          <w:sz w:val="28"/>
        </w:rPr>
      </w:pPr>
      <w:r>
        <w:rPr>
          <w:rFonts w:ascii="Times New Roman" w:hAnsi="Times New Roman"/>
          <w:sz w:val="28"/>
        </w:rPr>
        <w:tab/>
        <w:t>Факторлар аро боғланиши фақатгина битта ишлаб чиқариш функция орқали қараб чиқмасдан, уларни эконометрик тенгламалар тизими ердамида таҳлил этиш мумкин.</w:t>
      </w:r>
    </w:p>
    <w:p w:rsidR="00FB3442" w:rsidRDefault="00FB3442" w:rsidP="00FB3442">
      <w:pPr>
        <w:rPr>
          <w:rFonts w:ascii="Times New Roman" w:hAnsi="Times New Roman"/>
          <w:sz w:val="28"/>
        </w:rPr>
      </w:pPr>
      <w:r>
        <w:rPr>
          <w:rFonts w:ascii="Times New Roman" w:hAnsi="Times New Roman"/>
          <w:sz w:val="28"/>
        </w:rPr>
        <w:tab/>
        <w:t>Эконометрик тенгламалар тизими уч хилга бўлинади:</w:t>
      </w:r>
    </w:p>
    <w:p w:rsidR="00FB3442" w:rsidRDefault="00FB3442" w:rsidP="00FB3442">
      <w:pPr>
        <w:rPr>
          <w:rFonts w:ascii="Times New Roman" w:hAnsi="Times New Roman"/>
          <w:sz w:val="28"/>
        </w:rPr>
      </w:pPr>
      <w:r>
        <w:rPr>
          <w:rFonts w:ascii="Times New Roman" w:hAnsi="Times New Roman"/>
          <w:sz w:val="28"/>
        </w:rPr>
        <w:tab/>
        <w:t>а) тизимга  бир бири билан боғланмаган тенгламалар киради. Ҳар бири алохида ечилиб, умумий иқтисодий математик моделини бир қисми бўлиб колади;</w:t>
      </w:r>
    </w:p>
    <w:p w:rsidR="00FB3442" w:rsidRDefault="00FB3442" w:rsidP="00FB3442">
      <w:pPr>
        <w:rPr>
          <w:rFonts w:ascii="Times New Roman" w:hAnsi="Times New Roman"/>
          <w:sz w:val="28"/>
        </w:rPr>
      </w:pPr>
      <w:r>
        <w:rPr>
          <w:rFonts w:ascii="Times New Roman" w:hAnsi="Times New Roman"/>
          <w:sz w:val="28"/>
        </w:rPr>
        <w:tab/>
        <w:t>б) тизимга бир бири билан боғланган статистик хусусиятга эга бўлган тенламалар киради. Масалан, ишлаб чиқарилган маҳсулотга бир нечта факторлар, яъни ишчилар сони ва асосий фондлар ўз  таъсир кучини кўрсатадилар. Ўз  навбатида, ишчилар сони аҳоли сони билан ва асосий фондлар миқдори капитал қўйилмалар билан боғланган. Буни натижасида эконометрик тенгламалар тизими қуйидаги кўринишда езилиши мумкин:</w:t>
      </w:r>
    </w:p>
    <w:p w:rsidR="00FB3442" w:rsidRDefault="00FB3442" w:rsidP="00FB3442">
      <w:pPr>
        <w:rPr>
          <w:rFonts w:ascii="Times New Roman" w:hAnsi="Times New Roman"/>
          <w:sz w:val="28"/>
        </w:rPr>
      </w:pPr>
      <w:r>
        <w:rPr>
          <w:rFonts w:ascii="Times New Roman" w:hAnsi="Times New Roman"/>
          <w:sz w:val="28"/>
        </w:rPr>
        <w:tab/>
        <w:t>Y    = f (OPF,PPP)</w:t>
      </w:r>
    </w:p>
    <w:p w:rsidR="00FB3442" w:rsidRPr="003B4275" w:rsidRDefault="00FB3442" w:rsidP="00FB3442">
      <w:pPr>
        <w:rPr>
          <w:rFonts w:ascii="Times New Roman" w:hAnsi="Times New Roman"/>
          <w:sz w:val="28"/>
          <w:lang w:val="en-US"/>
        </w:rPr>
      </w:pPr>
      <w:r>
        <w:rPr>
          <w:rFonts w:ascii="Times New Roman" w:hAnsi="Times New Roman"/>
          <w:sz w:val="28"/>
        </w:rPr>
        <w:tab/>
      </w:r>
      <w:r w:rsidRPr="003B4275">
        <w:rPr>
          <w:rFonts w:ascii="Times New Roman" w:hAnsi="Times New Roman"/>
          <w:sz w:val="28"/>
          <w:lang w:val="en-US"/>
        </w:rPr>
        <w:t>PPP = f (L)</w:t>
      </w:r>
    </w:p>
    <w:p w:rsidR="00FB3442" w:rsidRPr="003B4275" w:rsidRDefault="00FB3442" w:rsidP="00FB3442">
      <w:pPr>
        <w:rPr>
          <w:rFonts w:ascii="Times New Roman" w:hAnsi="Times New Roman"/>
          <w:sz w:val="28"/>
          <w:lang w:val="en-US"/>
        </w:rPr>
      </w:pPr>
      <w:r w:rsidRPr="003B4275">
        <w:rPr>
          <w:rFonts w:ascii="Times New Roman" w:hAnsi="Times New Roman"/>
          <w:sz w:val="28"/>
          <w:lang w:val="en-US"/>
        </w:rPr>
        <w:tab/>
        <w:t xml:space="preserve">OPF = f (KK), </w:t>
      </w:r>
    </w:p>
    <w:p w:rsidR="00FB3442" w:rsidRPr="003B4275" w:rsidRDefault="00FB3442" w:rsidP="00FB3442">
      <w:pPr>
        <w:rPr>
          <w:rFonts w:ascii="Times New Roman" w:hAnsi="Times New Roman"/>
          <w:sz w:val="28"/>
          <w:lang w:val="en-US"/>
        </w:rPr>
      </w:pPr>
      <w:r w:rsidRPr="003B4275">
        <w:rPr>
          <w:rFonts w:ascii="Times New Roman" w:hAnsi="Times New Roman"/>
          <w:sz w:val="28"/>
          <w:lang w:val="en-US"/>
        </w:rPr>
        <w:tab/>
      </w:r>
      <w:r>
        <w:rPr>
          <w:rFonts w:ascii="Times New Roman" w:hAnsi="Times New Roman"/>
          <w:sz w:val="28"/>
        </w:rPr>
        <w:t>бу</w:t>
      </w:r>
      <w:r w:rsidRPr="003B4275">
        <w:rPr>
          <w:rFonts w:ascii="Times New Roman" w:hAnsi="Times New Roman"/>
          <w:sz w:val="28"/>
          <w:lang w:val="en-US"/>
        </w:rPr>
        <w:t xml:space="preserve"> </w:t>
      </w:r>
      <w:r>
        <w:rPr>
          <w:rFonts w:ascii="Times New Roman" w:hAnsi="Times New Roman"/>
          <w:sz w:val="28"/>
        </w:rPr>
        <w:t>ерда</w:t>
      </w:r>
      <w:r w:rsidRPr="003B4275">
        <w:rPr>
          <w:rFonts w:ascii="Times New Roman" w:hAnsi="Times New Roman"/>
          <w:sz w:val="28"/>
          <w:lang w:val="en-US"/>
        </w:rPr>
        <w:t xml:space="preserve"> Y - </w:t>
      </w:r>
      <w:r>
        <w:rPr>
          <w:rFonts w:ascii="Times New Roman" w:hAnsi="Times New Roman"/>
          <w:sz w:val="28"/>
        </w:rPr>
        <w:t>асосий</w:t>
      </w:r>
      <w:r w:rsidRPr="003B4275">
        <w:rPr>
          <w:rFonts w:ascii="Times New Roman" w:hAnsi="Times New Roman"/>
          <w:sz w:val="28"/>
          <w:lang w:val="en-US"/>
        </w:rPr>
        <w:t xml:space="preserve"> </w:t>
      </w:r>
      <w:r>
        <w:rPr>
          <w:rFonts w:ascii="Times New Roman" w:hAnsi="Times New Roman"/>
          <w:sz w:val="28"/>
        </w:rPr>
        <w:t>кўрсаткич</w:t>
      </w:r>
      <w:r w:rsidRPr="003B4275">
        <w:rPr>
          <w:rFonts w:ascii="Times New Roman" w:hAnsi="Times New Roman"/>
          <w:sz w:val="28"/>
          <w:lang w:val="en-US"/>
        </w:rPr>
        <w:t xml:space="preserve">, </w:t>
      </w:r>
      <w:r>
        <w:rPr>
          <w:rFonts w:ascii="Times New Roman" w:hAnsi="Times New Roman"/>
          <w:sz w:val="28"/>
        </w:rPr>
        <w:t>РРР</w:t>
      </w:r>
      <w:r w:rsidRPr="003B4275">
        <w:rPr>
          <w:rFonts w:ascii="Times New Roman" w:hAnsi="Times New Roman"/>
          <w:sz w:val="28"/>
          <w:lang w:val="en-US"/>
        </w:rPr>
        <w:t xml:space="preserve"> - </w:t>
      </w:r>
      <w:r>
        <w:rPr>
          <w:rFonts w:ascii="Times New Roman" w:hAnsi="Times New Roman"/>
          <w:sz w:val="28"/>
        </w:rPr>
        <w:t>ишчилар</w:t>
      </w:r>
      <w:r w:rsidRPr="003B4275">
        <w:rPr>
          <w:rFonts w:ascii="Times New Roman" w:hAnsi="Times New Roman"/>
          <w:sz w:val="28"/>
          <w:lang w:val="en-US"/>
        </w:rPr>
        <w:t xml:space="preserve"> </w:t>
      </w:r>
      <w:r>
        <w:rPr>
          <w:rFonts w:ascii="Times New Roman" w:hAnsi="Times New Roman"/>
          <w:sz w:val="28"/>
        </w:rPr>
        <w:t>сони</w:t>
      </w:r>
      <w:r w:rsidRPr="003B4275">
        <w:rPr>
          <w:rFonts w:ascii="Times New Roman" w:hAnsi="Times New Roman"/>
          <w:sz w:val="28"/>
          <w:lang w:val="en-US"/>
        </w:rPr>
        <w:t xml:space="preserve">, OPF - </w:t>
      </w:r>
      <w:r>
        <w:rPr>
          <w:rFonts w:ascii="Times New Roman" w:hAnsi="Times New Roman"/>
          <w:sz w:val="28"/>
        </w:rPr>
        <w:t>асосий</w:t>
      </w:r>
      <w:r w:rsidRPr="003B4275">
        <w:rPr>
          <w:rFonts w:ascii="Times New Roman" w:hAnsi="Times New Roman"/>
          <w:sz w:val="28"/>
          <w:lang w:val="en-US"/>
        </w:rPr>
        <w:t xml:space="preserve"> </w:t>
      </w:r>
      <w:r>
        <w:rPr>
          <w:rFonts w:ascii="Times New Roman" w:hAnsi="Times New Roman"/>
          <w:sz w:val="28"/>
        </w:rPr>
        <w:t>фондлар</w:t>
      </w:r>
      <w:r w:rsidRPr="003B4275">
        <w:rPr>
          <w:rFonts w:ascii="Times New Roman" w:hAnsi="Times New Roman"/>
          <w:sz w:val="28"/>
          <w:lang w:val="en-US"/>
        </w:rPr>
        <w:t xml:space="preserve"> </w:t>
      </w:r>
      <w:r>
        <w:rPr>
          <w:rFonts w:ascii="Times New Roman" w:hAnsi="Times New Roman"/>
          <w:sz w:val="28"/>
        </w:rPr>
        <w:t>хажми</w:t>
      </w:r>
      <w:r w:rsidRPr="003B4275">
        <w:rPr>
          <w:rFonts w:ascii="Times New Roman" w:hAnsi="Times New Roman"/>
          <w:sz w:val="28"/>
          <w:lang w:val="en-US"/>
        </w:rPr>
        <w:t xml:space="preserve">, L - </w:t>
      </w:r>
      <w:r>
        <w:rPr>
          <w:rFonts w:ascii="Times New Roman" w:hAnsi="Times New Roman"/>
          <w:sz w:val="28"/>
        </w:rPr>
        <w:t>аҳоли</w:t>
      </w:r>
      <w:r w:rsidRPr="003B4275">
        <w:rPr>
          <w:rFonts w:ascii="Times New Roman" w:hAnsi="Times New Roman"/>
          <w:sz w:val="28"/>
          <w:lang w:val="en-US"/>
        </w:rPr>
        <w:t xml:space="preserve"> </w:t>
      </w:r>
      <w:r>
        <w:rPr>
          <w:rFonts w:ascii="Times New Roman" w:hAnsi="Times New Roman"/>
          <w:sz w:val="28"/>
        </w:rPr>
        <w:t>сони</w:t>
      </w:r>
      <w:r w:rsidRPr="003B4275">
        <w:rPr>
          <w:rFonts w:ascii="Times New Roman" w:hAnsi="Times New Roman"/>
          <w:sz w:val="28"/>
          <w:lang w:val="en-US"/>
        </w:rPr>
        <w:t xml:space="preserve">, </w:t>
      </w:r>
      <w:r>
        <w:rPr>
          <w:rFonts w:ascii="Times New Roman" w:hAnsi="Times New Roman"/>
          <w:sz w:val="28"/>
        </w:rPr>
        <w:t>КК</w:t>
      </w:r>
      <w:r w:rsidRPr="003B4275">
        <w:rPr>
          <w:rFonts w:ascii="Times New Roman" w:hAnsi="Times New Roman"/>
          <w:sz w:val="28"/>
          <w:lang w:val="en-US"/>
        </w:rPr>
        <w:t xml:space="preserve"> - </w:t>
      </w:r>
      <w:r>
        <w:rPr>
          <w:rFonts w:ascii="Times New Roman" w:hAnsi="Times New Roman"/>
          <w:sz w:val="28"/>
        </w:rPr>
        <w:t>капитал</w:t>
      </w:r>
      <w:r w:rsidRPr="003B4275">
        <w:rPr>
          <w:rFonts w:ascii="Times New Roman" w:hAnsi="Times New Roman"/>
          <w:sz w:val="28"/>
          <w:lang w:val="en-US"/>
        </w:rPr>
        <w:t xml:space="preserve"> </w:t>
      </w:r>
      <w:r>
        <w:rPr>
          <w:rFonts w:ascii="Times New Roman" w:hAnsi="Times New Roman"/>
          <w:sz w:val="28"/>
        </w:rPr>
        <w:t>қўйилмалар</w:t>
      </w:r>
      <w:r w:rsidRPr="003B4275">
        <w:rPr>
          <w:rFonts w:ascii="Times New Roman" w:hAnsi="Times New Roman"/>
          <w:sz w:val="28"/>
          <w:lang w:val="en-US"/>
        </w:rPr>
        <w:t>.</w:t>
      </w:r>
    </w:p>
    <w:p w:rsidR="00FB3442" w:rsidRDefault="00FB3442" w:rsidP="00FB3442">
      <w:pPr>
        <w:rPr>
          <w:rFonts w:ascii="Times New Roman" w:hAnsi="Times New Roman"/>
          <w:sz w:val="28"/>
        </w:rPr>
      </w:pPr>
      <w:r w:rsidRPr="003B4275">
        <w:rPr>
          <w:rFonts w:ascii="Times New Roman" w:hAnsi="Times New Roman"/>
          <w:sz w:val="28"/>
          <w:lang w:val="en-US"/>
        </w:rPr>
        <w:tab/>
      </w:r>
      <w:r>
        <w:rPr>
          <w:rFonts w:ascii="Times New Roman" w:hAnsi="Times New Roman"/>
          <w:sz w:val="28"/>
        </w:rPr>
        <w:t>в) тизимга динамик хусусиятга эга бўлган тенгламалар киради. Бу тизимга кирадиган гентламалар фақатгина ҳар бири вақт даврида боғланиши борлигини аниқламасдан, илгари бўлган факторлар аро боғланишини борлигини хам таҳлил қилиш мумкин (t-1).</w:t>
      </w:r>
    </w:p>
    <w:p w:rsidR="00FB3442" w:rsidRDefault="00FB3442" w:rsidP="00FB3442">
      <w:pPr>
        <w:rPr>
          <w:rFonts w:ascii="Times New Roman" w:hAnsi="Times New Roman"/>
          <w:sz w:val="28"/>
        </w:rPr>
      </w:pPr>
      <w:r>
        <w:rPr>
          <w:rFonts w:ascii="Times New Roman" w:hAnsi="Times New Roman"/>
          <w:sz w:val="28"/>
        </w:rPr>
        <w:tab/>
        <w:t xml:space="preserve">Масалан, бир жараён таҳлил этиш учун ва уни асосий кўрсаткичларни прогноз даврига ҳисоблаш учун берилган маълумотлар асосида, яъни ялпи маҳсулот (VAL), ишчилар сони (РРР), асосий фондлар (OPF), иш хаки фонди (ZAR), капитал қўйилмалар (KV), ҳар йили ишга киргизадиган асосий фондлар (OWF) каби кўрсатгичларни тенгламалар тизими орқали </w:t>
      </w:r>
      <w:r>
        <w:rPr>
          <w:rFonts w:ascii="Times New Roman" w:hAnsi="Times New Roman"/>
          <w:sz w:val="28"/>
          <w:lang w:val="uz-Cyrl-UZ"/>
        </w:rPr>
        <w:t>ё</w:t>
      </w:r>
      <w:r>
        <w:rPr>
          <w:rFonts w:ascii="Times New Roman" w:hAnsi="Times New Roman"/>
          <w:sz w:val="28"/>
        </w:rPr>
        <w:t>зиб чиқамиз:</w:t>
      </w:r>
    </w:p>
    <w:p w:rsidR="00FB3442" w:rsidRPr="003B4275" w:rsidRDefault="00FB3442" w:rsidP="00FB3442">
      <w:pPr>
        <w:rPr>
          <w:rFonts w:ascii="Times New Roman" w:hAnsi="Times New Roman"/>
          <w:sz w:val="28"/>
          <w:lang w:val="en-US"/>
        </w:rPr>
      </w:pPr>
      <w:r>
        <w:rPr>
          <w:rFonts w:ascii="Times New Roman" w:hAnsi="Times New Roman"/>
          <w:sz w:val="28"/>
        </w:rPr>
        <w:tab/>
      </w:r>
      <w:r w:rsidRPr="003B4275">
        <w:rPr>
          <w:rFonts w:ascii="Times New Roman" w:hAnsi="Times New Roman"/>
          <w:sz w:val="28"/>
          <w:lang w:val="en-US"/>
        </w:rPr>
        <w:t>VAL = f(OPF,PPP)</w:t>
      </w:r>
      <w:r w:rsidRPr="003B4275">
        <w:rPr>
          <w:rFonts w:ascii="Times New Roman" w:hAnsi="Times New Roman"/>
          <w:sz w:val="28"/>
          <w:lang w:val="en-US"/>
        </w:rPr>
        <w:tab/>
      </w:r>
      <w:r w:rsidRPr="003B4275">
        <w:rPr>
          <w:rFonts w:ascii="Times New Roman" w:hAnsi="Times New Roman"/>
          <w:sz w:val="28"/>
          <w:lang w:val="en-US"/>
        </w:rPr>
        <w:tab/>
      </w:r>
      <w:r w:rsidRPr="003B4275">
        <w:rPr>
          <w:rFonts w:ascii="Times New Roman" w:hAnsi="Times New Roman"/>
          <w:sz w:val="28"/>
          <w:lang w:val="en-US"/>
        </w:rPr>
        <w:tab/>
      </w:r>
      <w:r w:rsidRPr="003B4275">
        <w:rPr>
          <w:rFonts w:ascii="Times New Roman" w:hAnsi="Times New Roman"/>
          <w:sz w:val="28"/>
          <w:lang w:val="en-US"/>
        </w:rPr>
        <w:tab/>
      </w:r>
      <w:r w:rsidRPr="003B4275">
        <w:rPr>
          <w:rFonts w:ascii="Times New Roman" w:hAnsi="Times New Roman"/>
          <w:sz w:val="28"/>
          <w:lang w:val="en-US"/>
        </w:rPr>
        <w:tab/>
        <w:t>(1)</w:t>
      </w:r>
    </w:p>
    <w:p w:rsidR="00FB3442" w:rsidRPr="003B4275" w:rsidRDefault="00FB3442" w:rsidP="00FB3442">
      <w:pPr>
        <w:rPr>
          <w:rFonts w:ascii="Times New Roman" w:hAnsi="Times New Roman"/>
          <w:sz w:val="28"/>
          <w:lang w:val="en-US"/>
        </w:rPr>
      </w:pPr>
      <w:r w:rsidRPr="003B4275">
        <w:rPr>
          <w:rFonts w:ascii="Times New Roman" w:hAnsi="Times New Roman"/>
          <w:sz w:val="28"/>
          <w:lang w:val="en-US"/>
        </w:rPr>
        <w:tab/>
        <w:t>PPP =  f(VAL,ZAR)</w:t>
      </w:r>
      <w:r w:rsidRPr="003B4275">
        <w:rPr>
          <w:rFonts w:ascii="Times New Roman" w:hAnsi="Times New Roman"/>
          <w:sz w:val="28"/>
          <w:lang w:val="en-US"/>
        </w:rPr>
        <w:tab/>
      </w:r>
      <w:r w:rsidRPr="003B4275">
        <w:rPr>
          <w:rFonts w:ascii="Times New Roman" w:hAnsi="Times New Roman"/>
          <w:sz w:val="28"/>
          <w:lang w:val="en-US"/>
        </w:rPr>
        <w:tab/>
      </w:r>
      <w:r w:rsidRPr="003B4275">
        <w:rPr>
          <w:rFonts w:ascii="Times New Roman" w:hAnsi="Times New Roman"/>
          <w:sz w:val="28"/>
          <w:lang w:val="en-US"/>
        </w:rPr>
        <w:tab/>
      </w:r>
      <w:r w:rsidRPr="003B4275">
        <w:rPr>
          <w:rFonts w:ascii="Times New Roman" w:hAnsi="Times New Roman"/>
          <w:sz w:val="28"/>
          <w:lang w:val="en-US"/>
        </w:rPr>
        <w:tab/>
      </w:r>
      <w:r w:rsidRPr="003B4275">
        <w:rPr>
          <w:rFonts w:ascii="Times New Roman" w:hAnsi="Times New Roman"/>
          <w:sz w:val="28"/>
          <w:lang w:val="en-US"/>
        </w:rPr>
        <w:tab/>
        <w:t>(2)</w:t>
      </w:r>
    </w:p>
    <w:p w:rsidR="00FB3442" w:rsidRPr="003B4275" w:rsidRDefault="00FB3442" w:rsidP="00FB3442">
      <w:pPr>
        <w:rPr>
          <w:rFonts w:ascii="Times New Roman" w:hAnsi="Times New Roman"/>
          <w:sz w:val="28"/>
          <w:lang w:val="en-US"/>
        </w:rPr>
      </w:pPr>
      <w:r w:rsidRPr="003B4275">
        <w:rPr>
          <w:rFonts w:ascii="Times New Roman" w:hAnsi="Times New Roman"/>
          <w:sz w:val="28"/>
          <w:lang w:val="en-US"/>
        </w:rPr>
        <w:tab/>
        <w:t>ZAR = f(VAL,KV)</w:t>
      </w:r>
      <w:r w:rsidRPr="003B4275">
        <w:rPr>
          <w:rFonts w:ascii="Times New Roman" w:hAnsi="Times New Roman"/>
          <w:sz w:val="28"/>
          <w:lang w:val="en-US"/>
        </w:rPr>
        <w:tab/>
      </w:r>
      <w:r w:rsidRPr="003B4275">
        <w:rPr>
          <w:rFonts w:ascii="Times New Roman" w:hAnsi="Times New Roman"/>
          <w:sz w:val="28"/>
          <w:lang w:val="en-US"/>
        </w:rPr>
        <w:tab/>
      </w:r>
      <w:r w:rsidRPr="003B4275">
        <w:rPr>
          <w:rFonts w:ascii="Times New Roman" w:hAnsi="Times New Roman"/>
          <w:sz w:val="28"/>
          <w:lang w:val="en-US"/>
        </w:rPr>
        <w:tab/>
      </w:r>
      <w:r w:rsidRPr="003B4275">
        <w:rPr>
          <w:rFonts w:ascii="Times New Roman" w:hAnsi="Times New Roman"/>
          <w:sz w:val="28"/>
          <w:lang w:val="en-US"/>
        </w:rPr>
        <w:tab/>
      </w:r>
      <w:r w:rsidRPr="003B4275">
        <w:rPr>
          <w:rFonts w:ascii="Times New Roman" w:hAnsi="Times New Roman"/>
          <w:sz w:val="28"/>
          <w:lang w:val="en-US"/>
        </w:rPr>
        <w:tab/>
        <w:t>(3)</w:t>
      </w:r>
    </w:p>
    <w:p w:rsidR="00FB3442" w:rsidRPr="003B4275" w:rsidRDefault="00FB3442" w:rsidP="00FB3442">
      <w:pPr>
        <w:rPr>
          <w:rFonts w:ascii="Times New Roman" w:hAnsi="Times New Roman"/>
          <w:sz w:val="28"/>
          <w:lang w:val="en-US"/>
        </w:rPr>
      </w:pPr>
      <w:r w:rsidRPr="003B4275">
        <w:rPr>
          <w:rFonts w:ascii="Times New Roman" w:hAnsi="Times New Roman"/>
          <w:sz w:val="28"/>
          <w:lang w:val="en-US"/>
        </w:rPr>
        <w:tab/>
        <w:t>OWF = f(KV,OPF)</w:t>
      </w:r>
      <w:r w:rsidRPr="003B4275">
        <w:rPr>
          <w:rFonts w:ascii="Times New Roman" w:hAnsi="Times New Roman"/>
          <w:sz w:val="28"/>
          <w:lang w:val="en-US"/>
        </w:rPr>
        <w:tab/>
      </w:r>
      <w:r w:rsidRPr="003B4275">
        <w:rPr>
          <w:rFonts w:ascii="Times New Roman" w:hAnsi="Times New Roman"/>
          <w:sz w:val="28"/>
          <w:lang w:val="en-US"/>
        </w:rPr>
        <w:tab/>
      </w:r>
      <w:r w:rsidRPr="003B4275">
        <w:rPr>
          <w:rFonts w:ascii="Times New Roman" w:hAnsi="Times New Roman"/>
          <w:sz w:val="28"/>
          <w:lang w:val="en-US"/>
        </w:rPr>
        <w:tab/>
      </w:r>
      <w:r w:rsidRPr="003B4275">
        <w:rPr>
          <w:rFonts w:ascii="Times New Roman" w:hAnsi="Times New Roman"/>
          <w:sz w:val="28"/>
          <w:lang w:val="en-US"/>
        </w:rPr>
        <w:tab/>
      </w:r>
      <w:r w:rsidRPr="003B4275">
        <w:rPr>
          <w:rFonts w:ascii="Times New Roman" w:hAnsi="Times New Roman"/>
          <w:sz w:val="28"/>
          <w:lang w:val="en-US"/>
        </w:rPr>
        <w:tab/>
        <w:t>(4)</w:t>
      </w:r>
    </w:p>
    <w:p w:rsidR="00FB3442" w:rsidRPr="003B4275" w:rsidRDefault="00FB3442" w:rsidP="00FB3442">
      <w:pPr>
        <w:rPr>
          <w:rFonts w:ascii="Times New Roman" w:hAnsi="Times New Roman"/>
          <w:sz w:val="28"/>
          <w:lang w:val="en-US"/>
        </w:rPr>
      </w:pPr>
      <w:r w:rsidRPr="003B4275">
        <w:rPr>
          <w:rFonts w:ascii="Times New Roman" w:hAnsi="Times New Roman"/>
          <w:sz w:val="28"/>
          <w:lang w:val="en-US"/>
        </w:rPr>
        <w:tab/>
        <w:t>OPF = f(OPF(-1),KV)</w:t>
      </w:r>
      <w:r w:rsidRPr="003B4275">
        <w:rPr>
          <w:rFonts w:ascii="Times New Roman" w:hAnsi="Times New Roman"/>
          <w:sz w:val="28"/>
          <w:lang w:val="en-US"/>
        </w:rPr>
        <w:tab/>
      </w:r>
      <w:r w:rsidRPr="003B4275">
        <w:rPr>
          <w:rFonts w:ascii="Times New Roman" w:hAnsi="Times New Roman"/>
          <w:sz w:val="28"/>
          <w:lang w:val="en-US"/>
        </w:rPr>
        <w:tab/>
      </w:r>
      <w:r w:rsidRPr="003B4275">
        <w:rPr>
          <w:rFonts w:ascii="Times New Roman" w:hAnsi="Times New Roman"/>
          <w:sz w:val="28"/>
          <w:lang w:val="en-US"/>
        </w:rPr>
        <w:tab/>
      </w:r>
      <w:r w:rsidRPr="003B4275">
        <w:rPr>
          <w:rFonts w:ascii="Times New Roman" w:hAnsi="Times New Roman"/>
          <w:sz w:val="28"/>
          <w:lang w:val="en-US"/>
        </w:rPr>
        <w:tab/>
        <w:t>(5)</w:t>
      </w:r>
    </w:p>
    <w:p w:rsidR="00FB3442" w:rsidRPr="003B4275" w:rsidRDefault="00FB3442" w:rsidP="00FB3442">
      <w:pPr>
        <w:rPr>
          <w:rFonts w:ascii="Times New Roman" w:hAnsi="Times New Roman"/>
          <w:sz w:val="28"/>
          <w:lang w:val="en-US"/>
        </w:rPr>
      </w:pPr>
      <w:r w:rsidRPr="003B4275">
        <w:rPr>
          <w:rFonts w:ascii="Times New Roman" w:hAnsi="Times New Roman"/>
          <w:sz w:val="28"/>
          <w:lang w:val="en-US"/>
        </w:rPr>
        <w:tab/>
        <w:t>KV  = f(FN)</w:t>
      </w:r>
      <w:r w:rsidRPr="003B4275">
        <w:rPr>
          <w:rFonts w:ascii="Times New Roman" w:hAnsi="Times New Roman"/>
          <w:sz w:val="28"/>
          <w:lang w:val="en-US"/>
        </w:rPr>
        <w:tab/>
      </w:r>
      <w:r w:rsidRPr="003B4275">
        <w:rPr>
          <w:rFonts w:ascii="Times New Roman" w:hAnsi="Times New Roman"/>
          <w:sz w:val="28"/>
          <w:lang w:val="en-US"/>
        </w:rPr>
        <w:tab/>
      </w:r>
      <w:r w:rsidRPr="003B4275">
        <w:rPr>
          <w:rFonts w:ascii="Times New Roman" w:hAnsi="Times New Roman"/>
          <w:sz w:val="28"/>
          <w:lang w:val="en-US"/>
        </w:rPr>
        <w:tab/>
      </w:r>
      <w:r w:rsidRPr="003B4275">
        <w:rPr>
          <w:rFonts w:ascii="Times New Roman" w:hAnsi="Times New Roman"/>
          <w:sz w:val="28"/>
          <w:lang w:val="en-US"/>
        </w:rPr>
        <w:tab/>
      </w:r>
      <w:r w:rsidRPr="003B4275">
        <w:rPr>
          <w:rFonts w:ascii="Times New Roman" w:hAnsi="Times New Roman"/>
          <w:sz w:val="28"/>
          <w:lang w:val="en-US"/>
        </w:rPr>
        <w:tab/>
      </w:r>
      <w:r w:rsidRPr="003B4275">
        <w:rPr>
          <w:rFonts w:ascii="Times New Roman" w:hAnsi="Times New Roman"/>
          <w:sz w:val="28"/>
          <w:lang w:val="en-US"/>
        </w:rPr>
        <w:tab/>
        <w:t>(6)</w:t>
      </w:r>
    </w:p>
    <w:p w:rsidR="00FB3442" w:rsidRPr="003B4275" w:rsidRDefault="00FB3442" w:rsidP="00FB3442">
      <w:pPr>
        <w:rPr>
          <w:rFonts w:ascii="Times New Roman" w:hAnsi="Times New Roman"/>
          <w:sz w:val="28"/>
          <w:lang w:val="en-US"/>
        </w:rPr>
      </w:pPr>
      <w:r w:rsidRPr="003B4275">
        <w:rPr>
          <w:rFonts w:ascii="Times New Roman" w:hAnsi="Times New Roman"/>
          <w:sz w:val="28"/>
          <w:lang w:val="en-US"/>
        </w:rPr>
        <w:tab/>
        <w:t>FN  = f(ND)</w:t>
      </w:r>
      <w:r w:rsidRPr="003B4275">
        <w:rPr>
          <w:rFonts w:ascii="Times New Roman" w:hAnsi="Times New Roman"/>
          <w:sz w:val="28"/>
          <w:lang w:val="en-US"/>
        </w:rPr>
        <w:tab/>
      </w:r>
      <w:r w:rsidRPr="003B4275">
        <w:rPr>
          <w:rFonts w:ascii="Times New Roman" w:hAnsi="Times New Roman"/>
          <w:sz w:val="28"/>
          <w:lang w:val="en-US"/>
        </w:rPr>
        <w:tab/>
      </w:r>
      <w:r w:rsidRPr="003B4275">
        <w:rPr>
          <w:rFonts w:ascii="Times New Roman" w:hAnsi="Times New Roman"/>
          <w:sz w:val="28"/>
          <w:lang w:val="en-US"/>
        </w:rPr>
        <w:tab/>
      </w:r>
      <w:r w:rsidRPr="003B4275">
        <w:rPr>
          <w:rFonts w:ascii="Times New Roman" w:hAnsi="Times New Roman"/>
          <w:sz w:val="28"/>
          <w:lang w:val="en-US"/>
        </w:rPr>
        <w:tab/>
      </w:r>
      <w:r w:rsidRPr="003B4275">
        <w:rPr>
          <w:rFonts w:ascii="Times New Roman" w:hAnsi="Times New Roman"/>
          <w:sz w:val="28"/>
          <w:lang w:val="en-US"/>
        </w:rPr>
        <w:tab/>
      </w:r>
      <w:r w:rsidRPr="003B4275">
        <w:rPr>
          <w:rFonts w:ascii="Times New Roman" w:hAnsi="Times New Roman"/>
          <w:sz w:val="28"/>
          <w:lang w:val="en-US"/>
        </w:rPr>
        <w:tab/>
        <w:t>(7)</w:t>
      </w:r>
    </w:p>
    <w:p w:rsidR="00FB3442" w:rsidRPr="003B4275" w:rsidRDefault="00FB3442" w:rsidP="00FB3442">
      <w:pPr>
        <w:rPr>
          <w:rFonts w:ascii="Times New Roman" w:hAnsi="Times New Roman"/>
          <w:sz w:val="28"/>
          <w:lang w:val="en-US"/>
        </w:rPr>
      </w:pPr>
      <w:r w:rsidRPr="003B4275">
        <w:rPr>
          <w:rFonts w:ascii="Times New Roman" w:hAnsi="Times New Roman"/>
          <w:sz w:val="28"/>
          <w:lang w:val="en-US"/>
        </w:rPr>
        <w:tab/>
      </w:r>
      <w:r>
        <w:rPr>
          <w:rFonts w:ascii="Times New Roman" w:hAnsi="Times New Roman"/>
          <w:sz w:val="28"/>
        </w:rPr>
        <w:t>Юқорида</w:t>
      </w:r>
      <w:r w:rsidRPr="003B4275">
        <w:rPr>
          <w:rFonts w:ascii="Times New Roman" w:hAnsi="Times New Roman"/>
          <w:sz w:val="28"/>
          <w:lang w:val="en-US"/>
        </w:rPr>
        <w:t xml:space="preserve"> </w:t>
      </w:r>
      <w:r>
        <w:rPr>
          <w:rFonts w:ascii="Times New Roman" w:hAnsi="Times New Roman"/>
          <w:sz w:val="28"/>
        </w:rPr>
        <w:t>келтирилган</w:t>
      </w:r>
      <w:r w:rsidRPr="003B4275">
        <w:rPr>
          <w:rFonts w:ascii="Times New Roman" w:hAnsi="Times New Roman"/>
          <w:sz w:val="28"/>
          <w:lang w:val="en-US"/>
        </w:rPr>
        <w:t xml:space="preserve"> </w:t>
      </w:r>
      <w:r>
        <w:rPr>
          <w:rFonts w:ascii="Times New Roman" w:hAnsi="Times New Roman"/>
          <w:sz w:val="28"/>
        </w:rPr>
        <w:t>тенгламалар</w:t>
      </w:r>
      <w:r w:rsidRPr="003B4275">
        <w:rPr>
          <w:rFonts w:ascii="Times New Roman" w:hAnsi="Times New Roman"/>
          <w:sz w:val="28"/>
          <w:lang w:val="en-US"/>
        </w:rPr>
        <w:t xml:space="preserve"> </w:t>
      </w:r>
      <w:r>
        <w:rPr>
          <w:rFonts w:ascii="Times New Roman" w:hAnsi="Times New Roman"/>
          <w:sz w:val="28"/>
        </w:rPr>
        <w:t>тизими</w:t>
      </w:r>
      <w:r w:rsidRPr="003B4275">
        <w:rPr>
          <w:rFonts w:ascii="Times New Roman" w:hAnsi="Times New Roman"/>
          <w:sz w:val="28"/>
          <w:lang w:val="en-US"/>
        </w:rPr>
        <w:t xml:space="preserve"> </w:t>
      </w:r>
      <w:r>
        <w:rPr>
          <w:rFonts w:ascii="Times New Roman" w:hAnsi="Times New Roman"/>
          <w:sz w:val="28"/>
        </w:rPr>
        <w:t>бир</w:t>
      </w:r>
      <w:r w:rsidRPr="003B4275">
        <w:rPr>
          <w:rFonts w:ascii="Times New Roman" w:hAnsi="Times New Roman"/>
          <w:sz w:val="28"/>
          <w:lang w:val="en-US"/>
        </w:rPr>
        <w:t xml:space="preserve"> </w:t>
      </w:r>
      <w:r>
        <w:rPr>
          <w:rFonts w:ascii="Times New Roman" w:hAnsi="Times New Roman"/>
          <w:sz w:val="28"/>
        </w:rPr>
        <w:t>бири</w:t>
      </w:r>
      <w:r w:rsidRPr="003B4275">
        <w:rPr>
          <w:rFonts w:ascii="Times New Roman" w:hAnsi="Times New Roman"/>
          <w:sz w:val="28"/>
          <w:lang w:val="en-US"/>
        </w:rPr>
        <w:t xml:space="preserve"> </w:t>
      </w:r>
      <w:r>
        <w:rPr>
          <w:rFonts w:ascii="Times New Roman" w:hAnsi="Times New Roman"/>
          <w:sz w:val="28"/>
        </w:rPr>
        <w:t>билан</w:t>
      </w:r>
      <w:r w:rsidRPr="003B4275">
        <w:rPr>
          <w:rFonts w:ascii="Times New Roman" w:hAnsi="Times New Roman"/>
          <w:sz w:val="28"/>
          <w:lang w:val="en-US"/>
        </w:rPr>
        <w:t xml:space="preserve"> </w:t>
      </w:r>
      <w:r>
        <w:rPr>
          <w:rFonts w:ascii="Times New Roman" w:hAnsi="Times New Roman"/>
          <w:sz w:val="28"/>
        </w:rPr>
        <w:t>боғланиб</w:t>
      </w:r>
      <w:r w:rsidRPr="003B4275">
        <w:rPr>
          <w:rFonts w:ascii="Times New Roman" w:hAnsi="Times New Roman"/>
          <w:sz w:val="28"/>
          <w:lang w:val="en-US"/>
        </w:rPr>
        <w:t>,</w:t>
      </w:r>
      <w:r>
        <w:rPr>
          <w:rFonts w:ascii="Times New Roman" w:hAnsi="Times New Roman"/>
          <w:sz w:val="28"/>
        </w:rPr>
        <w:t>кетма</w:t>
      </w:r>
      <w:r w:rsidRPr="003B4275">
        <w:rPr>
          <w:rFonts w:ascii="Times New Roman" w:hAnsi="Times New Roman"/>
          <w:sz w:val="28"/>
          <w:lang w:val="en-US"/>
        </w:rPr>
        <w:t>-</w:t>
      </w:r>
      <w:r>
        <w:rPr>
          <w:rFonts w:ascii="Times New Roman" w:hAnsi="Times New Roman"/>
          <w:sz w:val="28"/>
        </w:rPr>
        <w:t>кет</w:t>
      </w:r>
      <w:r w:rsidRPr="003B4275">
        <w:rPr>
          <w:rFonts w:ascii="Times New Roman" w:hAnsi="Times New Roman"/>
          <w:sz w:val="28"/>
          <w:lang w:val="en-US"/>
        </w:rPr>
        <w:t xml:space="preserve"> </w:t>
      </w:r>
      <w:r>
        <w:rPr>
          <w:rFonts w:ascii="Times New Roman" w:hAnsi="Times New Roman"/>
          <w:sz w:val="28"/>
        </w:rPr>
        <w:t>ҳисобланади</w:t>
      </w:r>
      <w:r w:rsidRPr="003B4275">
        <w:rPr>
          <w:rFonts w:ascii="Times New Roman" w:hAnsi="Times New Roman"/>
          <w:sz w:val="28"/>
          <w:lang w:val="en-US"/>
        </w:rPr>
        <w:t xml:space="preserve">, </w:t>
      </w:r>
      <w:r>
        <w:rPr>
          <w:rFonts w:ascii="Times New Roman" w:hAnsi="Times New Roman"/>
          <w:sz w:val="28"/>
        </w:rPr>
        <w:t>яъни</w:t>
      </w:r>
      <w:r w:rsidRPr="003B4275">
        <w:rPr>
          <w:rFonts w:ascii="Times New Roman" w:hAnsi="Times New Roman"/>
          <w:sz w:val="28"/>
          <w:lang w:val="en-US"/>
        </w:rPr>
        <w:t xml:space="preserve"> (7) </w:t>
      </w:r>
      <w:r>
        <w:rPr>
          <w:rFonts w:ascii="Times New Roman" w:hAnsi="Times New Roman"/>
          <w:sz w:val="28"/>
        </w:rPr>
        <w:t>тенглама</w:t>
      </w:r>
      <w:r w:rsidRPr="003B4275">
        <w:rPr>
          <w:rFonts w:ascii="Times New Roman" w:hAnsi="Times New Roman"/>
          <w:sz w:val="28"/>
          <w:lang w:val="en-US"/>
        </w:rPr>
        <w:t xml:space="preserve"> </w:t>
      </w:r>
      <w:r>
        <w:rPr>
          <w:rFonts w:ascii="Times New Roman" w:hAnsi="Times New Roman"/>
          <w:sz w:val="28"/>
        </w:rPr>
        <w:t>ечилиб</w:t>
      </w:r>
      <w:r w:rsidRPr="003B4275">
        <w:rPr>
          <w:rFonts w:ascii="Times New Roman" w:hAnsi="Times New Roman"/>
          <w:sz w:val="28"/>
          <w:lang w:val="en-US"/>
        </w:rPr>
        <w:t xml:space="preserve">, </w:t>
      </w:r>
      <w:r>
        <w:rPr>
          <w:rFonts w:ascii="Times New Roman" w:hAnsi="Times New Roman"/>
          <w:sz w:val="28"/>
        </w:rPr>
        <w:t>уни</w:t>
      </w:r>
      <w:r w:rsidRPr="003B4275">
        <w:rPr>
          <w:rFonts w:ascii="Times New Roman" w:hAnsi="Times New Roman"/>
          <w:sz w:val="28"/>
          <w:lang w:val="en-US"/>
        </w:rPr>
        <w:t xml:space="preserve"> </w:t>
      </w:r>
      <w:r>
        <w:rPr>
          <w:rFonts w:ascii="Times New Roman" w:hAnsi="Times New Roman"/>
          <w:sz w:val="28"/>
        </w:rPr>
        <w:t>натижалари</w:t>
      </w:r>
      <w:r w:rsidRPr="003B4275">
        <w:rPr>
          <w:rFonts w:ascii="Times New Roman" w:hAnsi="Times New Roman"/>
          <w:sz w:val="28"/>
          <w:lang w:val="en-US"/>
        </w:rPr>
        <w:t xml:space="preserve"> </w:t>
      </w:r>
      <w:r>
        <w:rPr>
          <w:rFonts w:ascii="Times New Roman" w:hAnsi="Times New Roman"/>
          <w:sz w:val="28"/>
        </w:rPr>
        <w:t>фактор</w:t>
      </w:r>
      <w:r w:rsidRPr="003B4275">
        <w:rPr>
          <w:rFonts w:ascii="Times New Roman" w:hAnsi="Times New Roman"/>
          <w:sz w:val="28"/>
          <w:lang w:val="en-US"/>
        </w:rPr>
        <w:t xml:space="preserve"> </w:t>
      </w:r>
      <w:r>
        <w:rPr>
          <w:rFonts w:ascii="Times New Roman" w:hAnsi="Times New Roman"/>
          <w:sz w:val="28"/>
        </w:rPr>
        <w:t>сифатида</w:t>
      </w:r>
      <w:r w:rsidRPr="003B4275">
        <w:rPr>
          <w:rFonts w:ascii="Times New Roman" w:hAnsi="Times New Roman"/>
          <w:sz w:val="28"/>
          <w:lang w:val="en-US"/>
        </w:rPr>
        <w:t xml:space="preserve"> (6) </w:t>
      </w:r>
      <w:r>
        <w:rPr>
          <w:rFonts w:ascii="Times New Roman" w:hAnsi="Times New Roman"/>
          <w:sz w:val="28"/>
        </w:rPr>
        <w:t>тенгламага</w:t>
      </w:r>
      <w:r w:rsidRPr="003B4275">
        <w:rPr>
          <w:rFonts w:ascii="Times New Roman" w:hAnsi="Times New Roman"/>
          <w:sz w:val="28"/>
          <w:lang w:val="en-US"/>
        </w:rPr>
        <w:t xml:space="preserve"> </w:t>
      </w:r>
      <w:r>
        <w:rPr>
          <w:rFonts w:ascii="Times New Roman" w:hAnsi="Times New Roman"/>
          <w:sz w:val="28"/>
        </w:rPr>
        <w:t>капитал</w:t>
      </w:r>
      <w:r w:rsidRPr="003B4275">
        <w:rPr>
          <w:rFonts w:ascii="Times New Roman" w:hAnsi="Times New Roman"/>
          <w:sz w:val="28"/>
          <w:lang w:val="en-US"/>
        </w:rPr>
        <w:t xml:space="preserve"> </w:t>
      </w:r>
      <w:r>
        <w:rPr>
          <w:rFonts w:ascii="Times New Roman" w:hAnsi="Times New Roman"/>
          <w:sz w:val="28"/>
        </w:rPr>
        <w:t>қўйилмалар</w:t>
      </w:r>
      <w:r w:rsidRPr="003B4275">
        <w:rPr>
          <w:rFonts w:ascii="Times New Roman" w:hAnsi="Times New Roman"/>
          <w:sz w:val="28"/>
          <w:lang w:val="en-US"/>
        </w:rPr>
        <w:t xml:space="preserve"> </w:t>
      </w:r>
      <w:r>
        <w:rPr>
          <w:rFonts w:ascii="Times New Roman" w:hAnsi="Times New Roman"/>
          <w:sz w:val="28"/>
        </w:rPr>
        <w:lastRenderedPageBreak/>
        <w:t>ҳисоблаш</w:t>
      </w:r>
      <w:r w:rsidRPr="003B4275">
        <w:rPr>
          <w:rFonts w:ascii="Times New Roman" w:hAnsi="Times New Roman"/>
          <w:sz w:val="28"/>
          <w:lang w:val="en-US"/>
        </w:rPr>
        <w:t xml:space="preserve"> </w:t>
      </w:r>
      <w:r>
        <w:rPr>
          <w:rFonts w:ascii="Times New Roman" w:hAnsi="Times New Roman"/>
          <w:sz w:val="28"/>
        </w:rPr>
        <w:t>учун</w:t>
      </w:r>
      <w:r w:rsidRPr="003B4275">
        <w:rPr>
          <w:rFonts w:ascii="Times New Roman" w:hAnsi="Times New Roman"/>
          <w:sz w:val="28"/>
          <w:lang w:val="en-US"/>
        </w:rPr>
        <w:t xml:space="preserve"> </w:t>
      </w:r>
      <w:r>
        <w:rPr>
          <w:rFonts w:ascii="Times New Roman" w:hAnsi="Times New Roman"/>
          <w:sz w:val="28"/>
        </w:rPr>
        <w:t>ишлатилади</w:t>
      </w:r>
      <w:r w:rsidRPr="003B4275">
        <w:rPr>
          <w:rFonts w:ascii="Times New Roman" w:hAnsi="Times New Roman"/>
          <w:sz w:val="28"/>
          <w:lang w:val="en-US"/>
        </w:rPr>
        <w:t xml:space="preserve">. </w:t>
      </w:r>
      <w:r>
        <w:rPr>
          <w:rFonts w:ascii="Times New Roman" w:hAnsi="Times New Roman"/>
          <w:sz w:val="28"/>
        </w:rPr>
        <w:t>Ўз</w:t>
      </w:r>
      <w:r w:rsidRPr="00452ACD">
        <w:rPr>
          <w:rFonts w:ascii="Times New Roman" w:hAnsi="Times New Roman"/>
          <w:sz w:val="28"/>
          <w:lang w:val="en-US"/>
        </w:rPr>
        <w:t xml:space="preserve"> </w:t>
      </w:r>
      <w:r w:rsidRPr="003B4275">
        <w:rPr>
          <w:rFonts w:ascii="Times New Roman" w:hAnsi="Times New Roman"/>
          <w:sz w:val="28"/>
          <w:lang w:val="en-US"/>
        </w:rPr>
        <w:t xml:space="preserve"> </w:t>
      </w:r>
      <w:r>
        <w:rPr>
          <w:rFonts w:ascii="Times New Roman" w:hAnsi="Times New Roman"/>
          <w:sz w:val="28"/>
        </w:rPr>
        <w:t>вақтида</w:t>
      </w:r>
      <w:r w:rsidRPr="003B4275">
        <w:rPr>
          <w:rFonts w:ascii="Times New Roman" w:hAnsi="Times New Roman"/>
          <w:sz w:val="28"/>
          <w:lang w:val="en-US"/>
        </w:rPr>
        <w:t xml:space="preserve"> (6) </w:t>
      </w:r>
      <w:r>
        <w:rPr>
          <w:rFonts w:ascii="Times New Roman" w:hAnsi="Times New Roman"/>
          <w:sz w:val="28"/>
        </w:rPr>
        <w:t>тенгламани</w:t>
      </w:r>
      <w:r w:rsidRPr="003B4275">
        <w:rPr>
          <w:rFonts w:ascii="Times New Roman" w:hAnsi="Times New Roman"/>
          <w:sz w:val="28"/>
          <w:lang w:val="en-US"/>
        </w:rPr>
        <w:t xml:space="preserve"> </w:t>
      </w:r>
      <w:r>
        <w:rPr>
          <w:rFonts w:ascii="Times New Roman" w:hAnsi="Times New Roman"/>
          <w:sz w:val="28"/>
        </w:rPr>
        <w:t>натижалари</w:t>
      </w:r>
      <w:r w:rsidRPr="003B4275">
        <w:rPr>
          <w:rFonts w:ascii="Times New Roman" w:hAnsi="Times New Roman"/>
          <w:sz w:val="28"/>
          <w:lang w:val="en-US"/>
        </w:rPr>
        <w:t xml:space="preserve"> (5) </w:t>
      </w:r>
      <w:r>
        <w:rPr>
          <w:rFonts w:ascii="Times New Roman" w:hAnsi="Times New Roman"/>
          <w:sz w:val="28"/>
        </w:rPr>
        <w:t>тенгламани</w:t>
      </w:r>
      <w:r w:rsidRPr="003B4275">
        <w:rPr>
          <w:rFonts w:ascii="Times New Roman" w:hAnsi="Times New Roman"/>
          <w:sz w:val="28"/>
          <w:lang w:val="en-US"/>
        </w:rPr>
        <w:t xml:space="preserve"> </w:t>
      </w:r>
      <w:r>
        <w:rPr>
          <w:rFonts w:ascii="Times New Roman" w:hAnsi="Times New Roman"/>
          <w:sz w:val="28"/>
        </w:rPr>
        <w:t>ечиш</w:t>
      </w:r>
      <w:r w:rsidRPr="003B4275">
        <w:rPr>
          <w:rFonts w:ascii="Times New Roman" w:hAnsi="Times New Roman"/>
          <w:sz w:val="28"/>
          <w:lang w:val="en-US"/>
        </w:rPr>
        <w:t xml:space="preserve"> </w:t>
      </w:r>
      <w:r>
        <w:rPr>
          <w:rFonts w:ascii="Times New Roman" w:hAnsi="Times New Roman"/>
          <w:sz w:val="28"/>
        </w:rPr>
        <w:t>учун</w:t>
      </w:r>
      <w:r w:rsidRPr="003B4275">
        <w:rPr>
          <w:rFonts w:ascii="Times New Roman" w:hAnsi="Times New Roman"/>
          <w:sz w:val="28"/>
          <w:lang w:val="en-US"/>
        </w:rPr>
        <w:t xml:space="preserve"> </w:t>
      </w:r>
    </w:p>
    <w:p w:rsidR="00FB3442" w:rsidRPr="003B4275" w:rsidRDefault="00FB3442" w:rsidP="00FB3442">
      <w:pPr>
        <w:rPr>
          <w:rFonts w:ascii="Times New Roman" w:hAnsi="Times New Roman"/>
          <w:sz w:val="28"/>
          <w:lang w:val="en-US"/>
        </w:rPr>
      </w:pPr>
      <w:r>
        <w:rPr>
          <w:rFonts w:ascii="Times New Roman" w:hAnsi="Times New Roman"/>
          <w:sz w:val="28"/>
        </w:rPr>
        <w:t>ишлатилади</w:t>
      </w:r>
      <w:r w:rsidRPr="003B4275">
        <w:rPr>
          <w:rFonts w:ascii="Times New Roman" w:hAnsi="Times New Roman"/>
          <w:sz w:val="28"/>
          <w:lang w:val="en-US"/>
        </w:rPr>
        <w:t>.</w:t>
      </w:r>
    </w:p>
    <w:p w:rsidR="00FB3442" w:rsidRPr="003B4275" w:rsidRDefault="00FB3442" w:rsidP="00FB3442">
      <w:pPr>
        <w:rPr>
          <w:rFonts w:ascii="Times New Roman" w:hAnsi="Times New Roman"/>
          <w:sz w:val="28"/>
          <w:lang w:val="en-US"/>
        </w:rPr>
      </w:pPr>
      <w:r w:rsidRPr="003B4275">
        <w:rPr>
          <w:rFonts w:ascii="Times New Roman" w:hAnsi="Times New Roman"/>
          <w:sz w:val="28"/>
          <w:lang w:val="en-US"/>
        </w:rPr>
        <w:tab/>
      </w:r>
      <w:r>
        <w:rPr>
          <w:rFonts w:ascii="Times New Roman" w:hAnsi="Times New Roman"/>
          <w:sz w:val="28"/>
        </w:rPr>
        <w:t>Бу</w:t>
      </w:r>
      <w:r w:rsidRPr="003B4275">
        <w:rPr>
          <w:rFonts w:ascii="Times New Roman" w:hAnsi="Times New Roman"/>
          <w:sz w:val="28"/>
          <w:lang w:val="en-US"/>
        </w:rPr>
        <w:t xml:space="preserve">  </w:t>
      </w:r>
      <w:r>
        <w:rPr>
          <w:rFonts w:ascii="Times New Roman" w:hAnsi="Times New Roman"/>
          <w:sz w:val="28"/>
        </w:rPr>
        <w:t>эконометрик</w:t>
      </w:r>
      <w:r w:rsidRPr="003B4275">
        <w:rPr>
          <w:rFonts w:ascii="Times New Roman" w:hAnsi="Times New Roman"/>
          <w:sz w:val="28"/>
          <w:lang w:val="en-US"/>
        </w:rPr>
        <w:t xml:space="preserve"> </w:t>
      </w:r>
      <w:r>
        <w:rPr>
          <w:rFonts w:ascii="Times New Roman" w:hAnsi="Times New Roman"/>
          <w:sz w:val="28"/>
        </w:rPr>
        <w:t>тенгламар</w:t>
      </w:r>
      <w:r w:rsidRPr="003B4275">
        <w:rPr>
          <w:rFonts w:ascii="Times New Roman" w:hAnsi="Times New Roman"/>
          <w:sz w:val="28"/>
          <w:lang w:val="en-US"/>
        </w:rPr>
        <w:t xml:space="preserve"> </w:t>
      </w:r>
      <w:r>
        <w:rPr>
          <w:rFonts w:ascii="Times New Roman" w:hAnsi="Times New Roman"/>
          <w:sz w:val="28"/>
        </w:rPr>
        <w:t>тизимида</w:t>
      </w:r>
      <w:r w:rsidRPr="003B4275">
        <w:rPr>
          <w:rFonts w:ascii="Times New Roman" w:hAnsi="Times New Roman"/>
          <w:sz w:val="28"/>
          <w:lang w:val="en-US"/>
        </w:rPr>
        <w:t xml:space="preserve"> </w:t>
      </w:r>
      <w:r>
        <w:rPr>
          <w:rFonts w:ascii="Times New Roman" w:hAnsi="Times New Roman"/>
          <w:sz w:val="28"/>
        </w:rPr>
        <w:t>прогноз</w:t>
      </w:r>
      <w:r w:rsidRPr="003B4275">
        <w:rPr>
          <w:rFonts w:ascii="Times New Roman" w:hAnsi="Times New Roman"/>
          <w:sz w:val="28"/>
          <w:lang w:val="en-US"/>
        </w:rPr>
        <w:t xml:space="preserve"> </w:t>
      </w:r>
      <w:r>
        <w:rPr>
          <w:rFonts w:ascii="Times New Roman" w:hAnsi="Times New Roman"/>
          <w:sz w:val="28"/>
        </w:rPr>
        <w:t>вақтига</w:t>
      </w:r>
      <w:r w:rsidRPr="003B4275">
        <w:rPr>
          <w:rFonts w:ascii="Times New Roman" w:hAnsi="Times New Roman"/>
          <w:sz w:val="28"/>
          <w:lang w:val="en-US"/>
        </w:rPr>
        <w:t xml:space="preserve"> </w:t>
      </w:r>
      <w:r>
        <w:rPr>
          <w:rFonts w:ascii="Times New Roman" w:hAnsi="Times New Roman"/>
          <w:sz w:val="28"/>
        </w:rPr>
        <w:t>бир</w:t>
      </w:r>
      <w:r w:rsidRPr="003B4275">
        <w:rPr>
          <w:rFonts w:ascii="Times New Roman" w:hAnsi="Times New Roman"/>
          <w:sz w:val="28"/>
          <w:lang w:val="en-US"/>
        </w:rPr>
        <w:t xml:space="preserve"> </w:t>
      </w:r>
      <w:r>
        <w:rPr>
          <w:rFonts w:ascii="Times New Roman" w:hAnsi="Times New Roman"/>
          <w:sz w:val="28"/>
        </w:rPr>
        <w:t>кўрсаткич</w:t>
      </w:r>
      <w:r w:rsidRPr="003B4275">
        <w:rPr>
          <w:rFonts w:ascii="Times New Roman" w:hAnsi="Times New Roman"/>
          <w:sz w:val="28"/>
          <w:lang w:val="en-US"/>
        </w:rPr>
        <w:t xml:space="preserve"> </w:t>
      </w:r>
      <w:r>
        <w:rPr>
          <w:rFonts w:ascii="Times New Roman" w:hAnsi="Times New Roman"/>
          <w:sz w:val="28"/>
        </w:rPr>
        <w:t>аниқланиб</w:t>
      </w:r>
      <w:r w:rsidRPr="003B4275">
        <w:rPr>
          <w:rFonts w:ascii="Times New Roman" w:hAnsi="Times New Roman"/>
          <w:sz w:val="28"/>
          <w:lang w:val="en-US"/>
        </w:rPr>
        <w:t xml:space="preserve">, </w:t>
      </w:r>
      <w:r>
        <w:rPr>
          <w:rFonts w:ascii="Times New Roman" w:hAnsi="Times New Roman"/>
          <w:sz w:val="28"/>
        </w:rPr>
        <w:t>уни</w:t>
      </w:r>
      <w:r w:rsidRPr="003B4275">
        <w:rPr>
          <w:rFonts w:ascii="Times New Roman" w:hAnsi="Times New Roman"/>
          <w:sz w:val="28"/>
          <w:lang w:val="en-US"/>
        </w:rPr>
        <w:t xml:space="preserve"> </w:t>
      </w:r>
      <w:r>
        <w:rPr>
          <w:rFonts w:ascii="Times New Roman" w:hAnsi="Times New Roman"/>
          <w:sz w:val="28"/>
        </w:rPr>
        <w:t>натижаси</w:t>
      </w:r>
      <w:r w:rsidRPr="003B4275">
        <w:rPr>
          <w:rFonts w:ascii="Times New Roman" w:hAnsi="Times New Roman"/>
          <w:sz w:val="28"/>
          <w:lang w:val="en-US"/>
        </w:rPr>
        <w:t xml:space="preserve"> </w:t>
      </w:r>
      <w:r>
        <w:rPr>
          <w:rFonts w:ascii="Times New Roman" w:hAnsi="Times New Roman"/>
          <w:sz w:val="28"/>
        </w:rPr>
        <w:t>орқали</w:t>
      </w:r>
      <w:r w:rsidRPr="003B4275">
        <w:rPr>
          <w:rFonts w:ascii="Times New Roman" w:hAnsi="Times New Roman"/>
          <w:sz w:val="28"/>
          <w:lang w:val="en-US"/>
        </w:rPr>
        <w:t xml:space="preserve"> </w:t>
      </w:r>
      <w:r>
        <w:rPr>
          <w:rFonts w:ascii="Times New Roman" w:hAnsi="Times New Roman"/>
          <w:sz w:val="28"/>
        </w:rPr>
        <w:t>колган</w:t>
      </w:r>
      <w:r w:rsidRPr="003B4275">
        <w:rPr>
          <w:rFonts w:ascii="Times New Roman" w:hAnsi="Times New Roman"/>
          <w:sz w:val="28"/>
          <w:lang w:val="en-US"/>
        </w:rPr>
        <w:t xml:space="preserve"> </w:t>
      </w:r>
      <w:r>
        <w:rPr>
          <w:rFonts w:ascii="Times New Roman" w:hAnsi="Times New Roman"/>
          <w:sz w:val="28"/>
        </w:rPr>
        <w:t>асосий</w:t>
      </w:r>
      <w:r w:rsidRPr="003B4275">
        <w:rPr>
          <w:rFonts w:ascii="Times New Roman" w:hAnsi="Times New Roman"/>
          <w:sz w:val="28"/>
          <w:lang w:val="en-US"/>
        </w:rPr>
        <w:t xml:space="preserve"> </w:t>
      </w:r>
      <w:r>
        <w:rPr>
          <w:rFonts w:ascii="Times New Roman" w:hAnsi="Times New Roman"/>
          <w:sz w:val="28"/>
        </w:rPr>
        <w:t>кўрсаткичларни</w:t>
      </w:r>
      <w:r w:rsidRPr="003B4275">
        <w:rPr>
          <w:rFonts w:ascii="Times New Roman" w:hAnsi="Times New Roman"/>
          <w:sz w:val="28"/>
          <w:lang w:val="en-US"/>
        </w:rPr>
        <w:t xml:space="preserve"> </w:t>
      </w:r>
      <w:r>
        <w:rPr>
          <w:rFonts w:ascii="Times New Roman" w:hAnsi="Times New Roman"/>
          <w:sz w:val="28"/>
        </w:rPr>
        <w:t>аниқлаш</w:t>
      </w:r>
      <w:r w:rsidRPr="003B4275">
        <w:rPr>
          <w:rFonts w:ascii="Times New Roman" w:hAnsi="Times New Roman"/>
          <w:sz w:val="28"/>
          <w:lang w:val="en-US"/>
        </w:rPr>
        <w:t xml:space="preserve"> </w:t>
      </w:r>
      <w:r>
        <w:rPr>
          <w:rFonts w:ascii="Times New Roman" w:hAnsi="Times New Roman"/>
          <w:sz w:val="28"/>
        </w:rPr>
        <w:t>мумкин</w:t>
      </w:r>
      <w:r w:rsidRPr="003B4275">
        <w:rPr>
          <w:rFonts w:ascii="Times New Roman" w:hAnsi="Times New Roman"/>
          <w:sz w:val="28"/>
          <w:lang w:val="en-US"/>
        </w:rPr>
        <w:t>.</w:t>
      </w:r>
    </w:p>
    <w:p w:rsidR="00FB3442" w:rsidRPr="00E63FD8" w:rsidRDefault="00FB3442" w:rsidP="00FB3442">
      <w:pPr>
        <w:rPr>
          <w:rFonts w:ascii="Times New Roman" w:hAnsi="Times New Roman"/>
          <w:sz w:val="28"/>
          <w:lang w:val="en-US"/>
        </w:rPr>
      </w:pPr>
      <w:r w:rsidRPr="003B4275">
        <w:rPr>
          <w:rFonts w:ascii="Times New Roman" w:hAnsi="Times New Roman"/>
          <w:sz w:val="28"/>
          <w:lang w:val="en-US"/>
        </w:rPr>
        <w:tab/>
      </w:r>
      <w:r>
        <w:rPr>
          <w:rFonts w:ascii="Times New Roman" w:hAnsi="Times New Roman"/>
          <w:sz w:val="28"/>
        </w:rPr>
        <w:t>Модель</w:t>
      </w:r>
      <w:r w:rsidRPr="00E63FD8">
        <w:rPr>
          <w:rFonts w:ascii="Times New Roman" w:hAnsi="Times New Roman"/>
          <w:sz w:val="28"/>
          <w:lang w:val="en-US"/>
        </w:rPr>
        <w:t xml:space="preserve"> </w:t>
      </w:r>
      <w:r>
        <w:rPr>
          <w:rFonts w:ascii="Times New Roman" w:hAnsi="Times New Roman"/>
          <w:sz w:val="28"/>
        </w:rPr>
        <w:t>иқтисодиётга</w:t>
      </w:r>
      <w:r w:rsidRPr="00E63FD8">
        <w:rPr>
          <w:rFonts w:ascii="Times New Roman" w:hAnsi="Times New Roman"/>
          <w:sz w:val="28"/>
          <w:lang w:val="en-US"/>
        </w:rPr>
        <w:t xml:space="preserve"> </w:t>
      </w:r>
      <w:r>
        <w:rPr>
          <w:rFonts w:ascii="Times New Roman" w:hAnsi="Times New Roman"/>
          <w:sz w:val="28"/>
        </w:rPr>
        <w:t>мос</w:t>
      </w:r>
      <w:r w:rsidRPr="00E63FD8">
        <w:rPr>
          <w:rFonts w:ascii="Times New Roman" w:hAnsi="Times New Roman"/>
          <w:sz w:val="28"/>
          <w:lang w:val="en-US"/>
        </w:rPr>
        <w:t xml:space="preserve"> </w:t>
      </w:r>
      <w:r>
        <w:rPr>
          <w:rFonts w:ascii="Times New Roman" w:hAnsi="Times New Roman"/>
          <w:sz w:val="28"/>
        </w:rPr>
        <w:t>бўлган</w:t>
      </w:r>
      <w:r w:rsidRPr="00E63FD8">
        <w:rPr>
          <w:rFonts w:ascii="Times New Roman" w:hAnsi="Times New Roman"/>
          <w:sz w:val="28"/>
          <w:lang w:val="en-US"/>
        </w:rPr>
        <w:t xml:space="preserve"> </w:t>
      </w:r>
      <w:r>
        <w:rPr>
          <w:rFonts w:ascii="Times New Roman" w:hAnsi="Times New Roman"/>
          <w:sz w:val="28"/>
        </w:rPr>
        <w:t>йўланишларни</w:t>
      </w:r>
      <w:r w:rsidRPr="00E63FD8">
        <w:rPr>
          <w:rFonts w:ascii="Times New Roman" w:hAnsi="Times New Roman"/>
          <w:sz w:val="28"/>
          <w:lang w:val="en-US"/>
        </w:rPr>
        <w:t xml:space="preserve">, </w:t>
      </w:r>
      <w:r>
        <w:rPr>
          <w:rFonts w:ascii="Times New Roman" w:hAnsi="Times New Roman"/>
          <w:sz w:val="28"/>
        </w:rPr>
        <w:t>боғланишларни</w:t>
      </w:r>
      <w:r w:rsidRPr="00E63FD8">
        <w:rPr>
          <w:rFonts w:ascii="Times New Roman" w:hAnsi="Times New Roman"/>
          <w:sz w:val="28"/>
          <w:lang w:val="en-US"/>
        </w:rPr>
        <w:t xml:space="preserve"> </w:t>
      </w:r>
      <w:r>
        <w:rPr>
          <w:rFonts w:ascii="Times New Roman" w:hAnsi="Times New Roman"/>
          <w:sz w:val="28"/>
        </w:rPr>
        <w:t>акс</w:t>
      </w:r>
      <w:r w:rsidRPr="00E63FD8">
        <w:rPr>
          <w:rFonts w:ascii="Times New Roman" w:hAnsi="Times New Roman"/>
          <w:sz w:val="28"/>
          <w:lang w:val="en-US"/>
        </w:rPr>
        <w:t xml:space="preserve"> </w:t>
      </w:r>
      <w:r>
        <w:rPr>
          <w:rFonts w:ascii="Times New Roman" w:hAnsi="Times New Roman"/>
          <w:sz w:val="28"/>
        </w:rPr>
        <w:t>этириш</w:t>
      </w:r>
      <w:r w:rsidRPr="00E63FD8">
        <w:rPr>
          <w:rFonts w:ascii="Times New Roman" w:hAnsi="Times New Roman"/>
          <w:sz w:val="28"/>
          <w:lang w:val="en-US"/>
        </w:rPr>
        <w:t xml:space="preserve"> </w:t>
      </w:r>
      <w:r>
        <w:rPr>
          <w:rFonts w:ascii="Times New Roman" w:hAnsi="Times New Roman"/>
          <w:sz w:val="28"/>
        </w:rPr>
        <w:t>керак</w:t>
      </w:r>
      <w:r w:rsidRPr="00E63FD8">
        <w:rPr>
          <w:rFonts w:ascii="Times New Roman" w:hAnsi="Times New Roman"/>
          <w:sz w:val="28"/>
          <w:lang w:val="en-US"/>
        </w:rPr>
        <w:t>.</w:t>
      </w:r>
    </w:p>
    <w:p w:rsidR="00FB3442" w:rsidRPr="00E63FD8" w:rsidRDefault="00FB3442" w:rsidP="00FB3442">
      <w:pPr>
        <w:rPr>
          <w:rFonts w:ascii="Times New Roman" w:hAnsi="Times New Roman"/>
          <w:sz w:val="28"/>
          <w:lang w:val="en-US"/>
        </w:rPr>
      </w:pPr>
      <w:r w:rsidRPr="00E63FD8">
        <w:rPr>
          <w:rFonts w:ascii="Times New Roman" w:hAnsi="Times New Roman"/>
          <w:sz w:val="28"/>
          <w:lang w:val="en-US"/>
        </w:rPr>
        <w:tab/>
      </w:r>
    </w:p>
    <w:p w:rsidR="00FB3442" w:rsidRDefault="00FB3442" w:rsidP="00FB3442">
      <w:pPr>
        <w:ind w:firstLine="720"/>
        <w:rPr>
          <w:rFonts w:ascii="Times New Roman" w:hAnsi="Times New Roman"/>
          <w:sz w:val="28"/>
        </w:rPr>
      </w:pPr>
      <w:r>
        <w:rPr>
          <w:rFonts w:ascii="Times New Roman" w:hAnsi="Times New Roman"/>
          <w:sz w:val="28"/>
        </w:rPr>
        <w:t xml:space="preserve">12.2. Иқтисодий ўсишни натижавий кўрсаткичи - бу миллий даромадни динамикаси. Ишлаб чиқариш жараёнига ва иқтисодий ўсишга ўз  таъсирини кўрсатадиган асосий факторларга ишчилар сони, ишлаб чиқариш фондлар, табиат ресурслар киради. Созланган миллий даромад еки пировард маҳсулот истеъмол фонди ва жамгариш фондидан иборат. Улар ўз  навбатида ишлаб чиқариш жараёнида фойдаланадиган ресурслардан учун ишлатиладилар. Иқтисодий ўсишни логик модели макроиқтисодий жараёнда </w:t>
      </w:r>
    </w:p>
    <w:p w:rsidR="00FB3442" w:rsidRDefault="00FB3442" w:rsidP="00FB3442">
      <w:pPr>
        <w:rPr>
          <w:rFonts w:ascii="Times New Roman" w:hAnsi="Times New Roman"/>
          <w:sz w:val="28"/>
        </w:rPr>
      </w:pPr>
      <w:r>
        <w:rPr>
          <w:rFonts w:ascii="Times New Roman" w:hAnsi="Times New Roman"/>
          <w:sz w:val="28"/>
        </w:rPr>
        <w:t>Y=f(X1,Х,Х3), бу ерда</w:t>
      </w:r>
    </w:p>
    <w:p w:rsidR="00FB3442" w:rsidRDefault="00FB3442" w:rsidP="00FB3442">
      <w:pPr>
        <w:rPr>
          <w:rFonts w:ascii="Times New Roman" w:hAnsi="Times New Roman"/>
          <w:sz w:val="28"/>
        </w:rPr>
      </w:pPr>
      <w:r>
        <w:rPr>
          <w:rFonts w:ascii="Times New Roman" w:hAnsi="Times New Roman"/>
          <w:sz w:val="28"/>
        </w:rPr>
        <w:t>Y -миллий даромад еки пировард маҳсулот;</w:t>
      </w:r>
    </w:p>
    <w:p w:rsidR="00FB3442" w:rsidRDefault="00FB3442" w:rsidP="00FB3442">
      <w:pPr>
        <w:rPr>
          <w:rFonts w:ascii="Times New Roman" w:hAnsi="Times New Roman"/>
          <w:sz w:val="28"/>
        </w:rPr>
      </w:pPr>
      <w:r>
        <w:rPr>
          <w:rFonts w:ascii="Times New Roman" w:hAnsi="Times New Roman"/>
          <w:sz w:val="28"/>
        </w:rPr>
        <w:t>Х1,Х2,Х3 - ишчилар ресурслари, ишлаб чиқариш фондлар,  табиий хомаше-</w:t>
      </w:r>
    </w:p>
    <w:p w:rsidR="00FB3442" w:rsidRDefault="00FB3442" w:rsidP="00FB3442">
      <w:pPr>
        <w:rPr>
          <w:rFonts w:ascii="Times New Roman" w:hAnsi="Times New Roman"/>
          <w:sz w:val="28"/>
        </w:rPr>
      </w:pPr>
      <w:r>
        <w:rPr>
          <w:rFonts w:ascii="Times New Roman" w:hAnsi="Times New Roman"/>
          <w:sz w:val="28"/>
        </w:rPr>
        <w:t>лар.</w:t>
      </w:r>
    </w:p>
    <w:p w:rsidR="00FB3442" w:rsidRDefault="00FB3442" w:rsidP="00FB3442">
      <w:pPr>
        <w:rPr>
          <w:rFonts w:ascii="Times New Roman" w:hAnsi="Times New Roman"/>
          <w:sz w:val="28"/>
        </w:rPr>
      </w:pPr>
      <w:r>
        <w:rPr>
          <w:rFonts w:ascii="Times New Roman" w:hAnsi="Times New Roman"/>
          <w:sz w:val="28"/>
        </w:rPr>
        <w:tab/>
        <w:t>Макроиқтисодий функциялар ердамида ишлаб чиқариш самарадорлигини, хомаше самарадорлигини ва уларни алмашишини, илмий - тараккиетни иқтисодий ўсишига таъсирини ва уларга ўхшаш кўрсаткичларни таҳлил этиш мумкин.</w:t>
      </w:r>
    </w:p>
    <w:p w:rsidR="00FB3442" w:rsidRDefault="00FB3442" w:rsidP="00FB3442">
      <w:pPr>
        <w:rPr>
          <w:rFonts w:ascii="Times New Roman" w:hAnsi="Times New Roman"/>
          <w:sz w:val="28"/>
        </w:rPr>
      </w:pPr>
      <w:r>
        <w:rPr>
          <w:rFonts w:ascii="Times New Roman" w:hAnsi="Times New Roman"/>
          <w:sz w:val="28"/>
        </w:rPr>
        <w:tab/>
        <w:t xml:space="preserve">Аналитик мисоллардан ташқари иқтисодий ўсишни прогноз кўрсаткичларни макротенгламалар ердамида ҳисоблаш мумкин. </w:t>
      </w:r>
    </w:p>
    <w:p w:rsidR="00FB3442" w:rsidRDefault="00FB3442" w:rsidP="00FB3442">
      <w:pPr>
        <w:rPr>
          <w:rFonts w:ascii="Times New Roman" w:hAnsi="Times New Roman"/>
          <w:sz w:val="28"/>
        </w:rPr>
      </w:pPr>
      <w:r>
        <w:rPr>
          <w:rFonts w:ascii="Times New Roman" w:hAnsi="Times New Roman"/>
          <w:sz w:val="28"/>
        </w:rPr>
        <w:tab/>
        <w:t>Замонавий макродаража таҳлилда Кобба-Дуглас тенгламасини аҳамияти катта, чунки уни асосида ишлаб чиқариш жараёнида ўз  таъсирини кўрсатадиган факторларни таҳлил этиш мумкин.</w:t>
      </w:r>
    </w:p>
    <w:p w:rsidR="00FB3442" w:rsidRDefault="00FB3442" w:rsidP="00FB3442">
      <w:pPr>
        <w:rPr>
          <w:rFonts w:ascii="Times New Roman" w:hAnsi="Times New Roman"/>
          <w:sz w:val="28"/>
        </w:rPr>
      </w:pPr>
      <w:r>
        <w:rPr>
          <w:rFonts w:ascii="Times New Roman" w:hAnsi="Times New Roman"/>
          <w:sz w:val="28"/>
        </w:rPr>
        <w:tab/>
        <w:t>Бу тенгламани камчилиги шундаки, факторлар орасида илмий - техника таракиетини кўрсаткичларини, техника, технология кўрсаткичлари кўрсатилмаган.</w:t>
      </w:r>
    </w:p>
    <w:p w:rsidR="00FB3442" w:rsidRDefault="00FB3442" w:rsidP="00FB3442">
      <w:pPr>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Таянч иборалар.</w:t>
      </w:r>
    </w:p>
    <w:p w:rsidR="00FB3442" w:rsidRDefault="00FB3442" w:rsidP="00FB3442">
      <w:pPr>
        <w:numPr>
          <w:ilvl w:val="0"/>
          <w:numId w:val="3"/>
        </w:numPr>
        <w:rPr>
          <w:rFonts w:ascii="Times New Roman" w:hAnsi="Times New Roman"/>
          <w:sz w:val="28"/>
        </w:rPr>
      </w:pPr>
      <w:r>
        <w:rPr>
          <w:rFonts w:ascii="Times New Roman" w:hAnsi="Times New Roman"/>
          <w:sz w:val="28"/>
        </w:rPr>
        <w:t>Эконометрика.</w:t>
      </w:r>
    </w:p>
    <w:p w:rsidR="00FB3442" w:rsidRDefault="00FB3442" w:rsidP="00FB3442">
      <w:pPr>
        <w:numPr>
          <w:ilvl w:val="0"/>
          <w:numId w:val="3"/>
        </w:numPr>
        <w:rPr>
          <w:rFonts w:ascii="Times New Roman" w:hAnsi="Times New Roman"/>
          <w:sz w:val="28"/>
        </w:rPr>
      </w:pPr>
      <w:r>
        <w:rPr>
          <w:rFonts w:ascii="Times New Roman" w:hAnsi="Times New Roman"/>
          <w:sz w:val="28"/>
        </w:rPr>
        <w:t>Ишлаб чиқариш функциялари.</w:t>
      </w:r>
    </w:p>
    <w:p w:rsidR="00FB3442" w:rsidRDefault="00FB3442" w:rsidP="00FB3442">
      <w:pPr>
        <w:numPr>
          <w:ilvl w:val="0"/>
          <w:numId w:val="3"/>
        </w:numPr>
        <w:rPr>
          <w:rFonts w:ascii="Times New Roman" w:hAnsi="Times New Roman"/>
          <w:sz w:val="28"/>
        </w:rPr>
      </w:pPr>
      <w:r>
        <w:rPr>
          <w:rFonts w:ascii="Times New Roman" w:hAnsi="Times New Roman"/>
          <w:sz w:val="28"/>
        </w:rPr>
        <w:t>Эконометрик тенгламалар.</w:t>
      </w:r>
    </w:p>
    <w:p w:rsidR="00FB3442" w:rsidRDefault="00FB3442" w:rsidP="00FB3442">
      <w:pPr>
        <w:rPr>
          <w:rFonts w:ascii="Times New Roman" w:hAnsi="Times New Roman"/>
          <w:sz w:val="28"/>
        </w:rPr>
      </w:pPr>
    </w:p>
    <w:p w:rsidR="00FB3442" w:rsidRDefault="00FB3442" w:rsidP="00FB3442">
      <w:pPr>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Назорат учун саволлар.</w:t>
      </w:r>
    </w:p>
    <w:p w:rsidR="00FB3442" w:rsidRDefault="00FB3442" w:rsidP="00FB3442">
      <w:pPr>
        <w:numPr>
          <w:ilvl w:val="0"/>
          <w:numId w:val="4"/>
        </w:numPr>
        <w:rPr>
          <w:rFonts w:ascii="Times New Roman" w:hAnsi="Times New Roman"/>
          <w:sz w:val="28"/>
        </w:rPr>
      </w:pPr>
      <w:r>
        <w:rPr>
          <w:rFonts w:ascii="Times New Roman" w:hAnsi="Times New Roman"/>
          <w:sz w:val="28"/>
        </w:rPr>
        <w:t>Нимага ишлаб чиқариш функциялари дейилади?</w:t>
      </w:r>
    </w:p>
    <w:p w:rsidR="00FB3442" w:rsidRDefault="00FB3442" w:rsidP="00FB3442">
      <w:pPr>
        <w:numPr>
          <w:ilvl w:val="0"/>
          <w:numId w:val="4"/>
        </w:numPr>
        <w:rPr>
          <w:rFonts w:ascii="Times New Roman" w:hAnsi="Times New Roman"/>
          <w:sz w:val="28"/>
        </w:rPr>
      </w:pPr>
      <w:r>
        <w:rPr>
          <w:rFonts w:ascii="Times New Roman" w:hAnsi="Times New Roman"/>
          <w:sz w:val="28"/>
        </w:rPr>
        <w:t>Кобб-Дуглас функцияларини тушунтиринг?</w:t>
      </w:r>
    </w:p>
    <w:p w:rsidR="00FB3442" w:rsidRDefault="00FB3442" w:rsidP="00FB3442">
      <w:pPr>
        <w:numPr>
          <w:ilvl w:val="0"/>
          <w:numId w:val="4"/>
        </w:numPr>
        <w:rPr>
          <w:rFonts w:ascii="Times New Roman" w:hAnsi="Times New Roman"/>
          <w:sz w:val="28"/>
        </w:rPr>
      </w:pPr>
      <w:r>
        <w:rPr>
          <w:rFonts w:ascii="Times New Roman" w:hAnsi="Times New Roman"/>
          <w:sz w:val="28"/>
        </w:rPr>
        <w:t>Эконометрик тенгламалар тизими ва уларнинг турлари.</w:t>
      </w:r>
    </w:p>
    <w:p w:rsidR="00FB3442" w:rsidRDefault="00FB3442" w:rsidP="00FB3442">
      <w:pPr>
        <w:rPr>
          <w:rFonts w:ascii="Times New Roman" w:hAnsi="Times New Roman"/>
          <w:sz w:val="28"/>
        </w:rPr>
      </w:pPr>
    </w:p>
    <w:p w:rsidR="00FB3442" w:rsidRDefault="00FB3442" w:rsidP="00FB3442">
      <w:pPr>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Адабиётлар.</w:t>
      </w:r>
    </w:p>
    <w:p w:rsidR="00FB3442" w:rsidRDefault="00FB3442" w:rsidP="00FB3442">
      <w:pPr>
        <w:numPr>
          <w:ilvl w:val="0"/>
          <w:numId w:val="5"/>
        </w:numPr>
        <w:rPr>
          <w:rFonts w:ascii="Times New Roman" w:hAnsi="Times New Roman"/>
          <w:sz w:val="28"/>
        </w:rPr>
      </w:pPr>
      <w:r>
        <w:rPr>
          <w:rFonts w:ascii="Times New Roman" w:hAnsi="Times New Roman"/>
          <w:sz w:val="28"/>
        </w:rPr>
        <w:t xml:space="preserve">Гранберг А.Г. Статистические моделирование и прогнозирование . М. Финансы </w:t>
      </w:r>
      <w:smartTag w:uri="urn:schemas-microsoft-com:office:smarttags" w:element="metricconverter">
        <w:smartTagPr>
          <w:attr w:name="ProductID" w:val="1990 г"/>
        </w:smartTagPr>
        <w:r>
          <w:rPr>
            <w:rFonts w:ascii="Times New Roman" w:hAnsi="Times New Roman"/>
            <w:sz w:val="28"/>
          </w:rPr>
          <w:t>1990 г</w:t>
        </w:r>
      </w:smartTag>
      <w:r>
        <w:rPr>
          <w:rFonts w:ascii="Times New Roman" w:hAnsi="Times New Roman"/>
          <w:sz w:val="28"/>
        </w:rPr>
        <w:t>.</w:t>
      </w:r>
    </w:p>
    <w:p w:rsidR="00FB3442" w:rsidRDefault="00FB3442" w:rsidP="00FB3442">
      <w:pPr>
        <w:numPr>
          <w:ilvl w:val="0"/>
          <w:numId w:val="5"/>
        </w:numPr>
        <w:rPr>
          <w:rFonts w:ascii="Times New Roman" w:hAnsi="Times New Roman"/>
          <w:sz w:val="28"/>
        </w:rPr>
      </w:pPr>
      <w:r>
        <w:rPr>
          <w:rFonts w:ascii="Times New Roman" w:hAnsi="Times New Roman"/>
          <w:sz w:val="28"/>
        </w:rPr>
        <w:t>Маъруза матни.</w:t>
      </w:r>
    </w:p>
    <w:p w:rsidR="00FB3442" w:rsidRDefault="00FB3442" w:rsidP="00FB3442">
      <w:pPr>
        <w:rPr>
          <w:rFonts w:ascii="Times New Roman" w:hAnsi="Times New Roman"/>
          <w:sz w:val="28"/>
        </w:rPr>
      </w:pPr>
    </w:p>
    <w:p w:rsidR="00C53144" w:rsidRDefault="00C53144">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Baltic UZ">
    <w:altName w:val="Arial Narrow"/>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C27AD"/>
    <w:multiLevelType w:val="singleLevel"/>
    <w:tmpl w:val="8F10F530"/>
    <w:lvl w:ilvl="0">
      <w:start w:val="12"/>
      <w:numFmt w:val="decimal"/>
      <w:lvlText w:val="%1- "/>
      <w:legacy w:legacy="1" w:legacySpace="0" w:legacyIndent="283"/>
      <w:lvlJc w:val="left"/>
      <w:pPr>
        <w:ind w:left="1003" w:hanging="283"/>
      </w:pPr>
      <w:rPr>
        <w:b/>
        <w:i w:val="0"/>
        <w:sz w:val="28"/>
      </w:rPr>
    </w:lvl>
  </w:abstractNum>
  <w:abstractNum w:abstractNumId="1">
    <w:nsid w:val="4402331E"/>
    <w:multiLevelType w:val="singleLevel"/>
    <w:tmpl w:val="5FA254AA"/>
    <w:lvl w:ilvl="0">
      <w:start w:val="1"/>
      <w:numFmt w:val="decimal"/>
      <w:lvlText w:val="%1. "/>
      <w:legacy w:legacy="1" w:legacySpace="0" w:legacyIndent="283"/>
      <w:lvlJc w:val="left"/>
      <w:pPr>
        <w:ind w:left="1003" w:hanging="283"/>
      </w:pPr>
      <w:rPr>
        <w:b w:val="0"/>
        <w:i w:val="0"/>
        <w:sz w:val="28"/>
      </w:rPr>
    </w:lvl>
  </w:abstractNum>
  <w:abstractNum w:abstractNumId="2">
    <w:nsid w:val="49E04F14"/>
    <w:multiLevelType w:val="singleLevel"/>
    <w:tmpl w:val="5FA254AA"/>
    <w:lvl w:ilvl="0">
      <w:start w:val="1"/>
      <w:numFmt w:val="decimal"/>
      <w:lvlText w:val="%1. "/>
      <w:legacy w:legacy="1" w:legacySpace="0" w:legacyIndent="283"/>
      <w:lvlJc w:val="left"/>
      <w:pPr>
        <w:ind w:left="1003" w:hanging="283"/>
      </w:pPr>
      <w:rPr>
        <w:b w:val="0"/>
        <w:i w:val="0"/>
        <w:sz w:val="28"/>
      </w:rPr>
    </w:lvl>
  </w:abstractNum>
  <w:abstractNum w:abstractNumId="3">
    <w:nsid w:val="63713081"/>
    <w:multiLevelType w:val="singleLevel"/>
    <w:tmpl w:val="F842C314"/>
    <w:lvl w:ilvl="0">
      <w:start w:val="1"/>
      <w:numFmt w:val="decimal"/>
      <w:lvlText w:val="12.%1. "/>
      <w:legacy w:legacy="1" w:legacySpace="0" w:legacyIndent="283"/>
      <w:lvlJc w:val="left"/>
      <w:pPr>
        <w:ind w:left="1003" w:hanging="283"/>
      </w:pPr>
      <w:rPr>
        <w:b w:val="0"/>
        <w:i w:val="0"/>
        <w:sz w:val="28"/>
      </w:rPr>
    </w:lvl>
  </w:abstractNum>
  <w:abstractNum w:abstractNumId="4">
    <w:nsid w:val="71116897"/>
    <w:multiLevelType w:val="singleLevel"/>
    <w:tmpl w:val="5FA254AA"/>
    <w:lvl w:ilvl="0">
      <w:start w:val="1"/>
      <w:numFmt w:val="decimal"/>
      <w:lvlText w:val="%1. "/>
      <w:legacy w:legacy="1" w:legacySpace="0" w:legacyIndent="283"/>
      <w:lvlJc w:val="left"/>
      <w:pPr>
        <w:ind w:left="1003" w:hanging="283"/>
      </w:pPr>
      <w:rPr>
        <w:b w:val="0"/>
        <w:i w:val="0"/>
        <w:sz w:val="28"/>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442"/>
    <w:rsid w:val="00707144"/>
    <w:rsid w:val="008D4083"/>
    <w:rsid w:val="00A93C87"/>
    <w:rsid w:val="00B10225"/>
    <w:rsid w:val="00C53144"/>
    <w:rsid w:val="00C53F18"/>
    <w:rsid w:val="00D574A8"/>
    <w:rsid w:val="00FB34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442"/>
    <w:pPr>
      <w:overflowPunct w:val="0"/>
      <w:autoSpaceDE w:val="0"/>
      <w:autoSpaceDN w:val="0"/>
      <w:adjustRightInd w:val="0"/>
      <w:textAlignment w:val="baseline"/>
    </w:pPr>
    <w:rPr>
      <w:rFonts w:ascii="PANDA Baltic UZ" w:eastAsia="Times New Roman" w:hAnsi="PANDA Baltic UZ"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442"/>
    <w:pPr>
      <w:overflowPunct w:val="0"/>
      <w:autoSpaceDE w:val="0"/>
      <w:autoSpaceDN w:val="0"/>
      <w:adjustRightInd w:val="0"/>
      <w:textAlignment w:val="baseline"/>
    </w:pPr>
    <w:rPr>
      <w:rFonts w:ascii="PANDA Baltic UZ" w:eastAsia="Times New Roman" w:hAnsi="PANDA Baltic UZ"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876</Words>
  <Characters>4994</Characters>
  <Application>Microsoft Office Word</Application>
  <DocSecurity>0</DocSecurity>
  <Lines>41</Lines>
  <Paragraphs>11</Paragraphs>
  <ScaleCrop>false</ScaleCrop>
  <Company/>
  <LinksUpToDate>false</LinksUpToDate>
  <CharactersWithSpaces>5859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2012-09-26T16:25:00Z</dcterms:created>
  <dcterms:modified xsi:type="dcterms:W3CDTF">2012-09-26T16:25:00Z</dcterms:modified>
</cp:coreProperties>
</file>